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La </w:t>
      </w:r>
      <w:r w:rsidRPr="00DD2423">
        <w:rPr>
          <w:rFonts w:ascii="Arial" w:eastAsia="Times New Roman" w:hAnsi="Arial" w:cs="Arial"/>
          <w:b/>
          <w:bCs/>
          <w:color w:val="000000"/>
          <w:lang w:eastAsia="es-MX"/>
        </w:rPr>
        <w:t>ortografía</w:t>
      </w:r>
      <w:r w:rsidRPr="00DD2423">
        <w:rPr>
          <w:rFonts w:ascii="Arial" w:eastAsia="Times New Roman" w:hAnsi="Arial" w:cs="Arial"/>
          <w:color w:val="000000"/>
          <w:shd w:val="clear" w:color="auto" w:fill="FFFFFF"/>
          <w:lang w:eastAsia="es-MX"/>
        </w:rPr>
        <w:t xml:space="preserve"> es la rama de la gramática que se ocupa de la escritura correcta. Por convencionales que resulten las reglas que regulan la ortografía, es obligación de todos los usuarios de nuestra lengua conocer dichas reglas a fin de utilizarla con la mayor corrección. La enseñanza de esta normativa se encuentra rodeada de una, a mi juicio </w:t>
      </w:r>
      <w:proofErr w:type="gramStart"/>
      <w:r w:rsidRPr="00DD2423">
        <w:rPr>
          <w:rFonts w:ascii="Arial" w:eastAsia="Times New Roman" w:hAnsi="Arial" w:cs="Arial"/>
          <w:color w:val="000000"/>
          <w:shd w:val="clear" w:color="auto" w:fill="FFFFFF"/>
          <w:lang w:eastAsia="es-MX"/>
        </w:rPr>
        <w:t>correcta</w:t>
      </w:r>
      <w:proofErr w:type="gramEnd"/>
      <w:r w:rsidRPr="00DD2423">
        <w:rPr>
          <w:rFonts w:ascii="Arial" w:eastAsia="Times New Roman" w:hAnsi="Arial" w:cs="Arial"/>
          <w:color w:val="000000"/>
          <w:shd w:val="clear" w:color="auto" w:fill="FFFFFF"/>
          <w:lang w:eastAsia="es-MX"/>
        </w:rPr>
        <w:t>, mala fama que lleva a un cierto menosprecio de la ortografía (siendo este un efecto desdichado). Efectivamente, la memorización de un enorme número de reglas, de carácter poco general las más de ellas, con un sinnúmero de excepciones, ha supuesto un tormento para generaciones de escolares. La potenciación de este método, en detrimento de la inducción ortográfica a partir de la experiencia lectora, ha llevado a los pobres resultados observados.</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 xml:space="preserve">Sin entrar en el debate sobre la reforma de la ortografía, con la cual no puedo estar más que a favor (en la línea del documento redactado por David </w:t>
      </w:r>
      <w:proofErr w:type="spellStart"/>
      <w:r w:rsidRPr="00DD2423">
        <w:rPr>
          <w:rFonts w:ascii="Arial" w:eastAsia="Times New Roman" w:hAnsi="Arial" w:cs="Arial"/>
          <w:color w:val="000000"/>
          <w:lang w:eastAsia="es-MX"/>
        </w:rPr>
        <w:t>Galadí</w:t>
      </w:r>
      <w:proofErr w:type="spellEnd"/>
      <w:r w:rsidRPr="00DD2423">
        <w:rPr>
          <w:rFonts w:ascii="Arial" w:eastAsia="Times New Roman" w:hAnsi="Arial" w:cs="Arial"/>
          <w:color w:val="000000"/>
          <w:lang w:eastAsia="es-MX"/>
        </w:rPr>
        <w:t>-Enríquez, disponible en</w:t>
      </w:r>
      <w:hyperlink r:id="rId6" w:history="1">
        <w:r w:rsidRPr="00DD2423">
          <w:rPr>
            <w:rFonts w:ascii="Arial" w:eastAsia="Times New Roman" w:hAnsi="Arial" w:cs="Arial"/>
            <w:b/>
            <w:bCs/>
            <w:color w:val="0000FF"/>
            <w:u w:val="single"/>
            <w:lang w:eastAsia="es-MX"/>
          </w:rPr>
          <w:t>http://www.dat.etsit.upm.es/~mmonjas/reforma.html</w:t>
        </w:r>
      </w:hyperlink>
      <w:r w:rsidRPr="00DD2423">
        <w:rPr>
          <w:rFonts w:ascii="Arial" w:eastAsia="Times New Roman" w:hAnsi="Arial" w:cs="Arial"/>
          <w:color w:val="000000"/>
          <w:lang w:eastAsia="es-MX"/>
        </w:rPr>
        <w:t>), me centraré en la descripción de las reglas que regulan la parte de la ortografía conocida como </w:t>
      </w:r>
      <w:r w:rsidRPr="00DD2423">
        <w:rPr>
          <w:rFonts w:ascii="Arial" w:eastAsia="Times New Roman" w:hAnsi="Arial" w:cs="Arial"/>
          <w:b/>
          <w:bCs/>
          <w:color w:val="000000"/>
          <w:lang w:eastAsia="es-MX"/>
        </w:rPr>
        <w:t>acentuación</w:t>
      </w:r>
      <w:r w:rsidRPr="00DD2423">
        <w:rPr>
          <w:rFonts w:ascii="Arial" w:eastAsia="Times New Roman" w:hAnsi="Arial" w:cs="Arial"/>
          <w:color w:val="000000"/>
          <w:lang w:eastAsia="es-MX"/>
        </w:rPr>
        <w:t>. Explicaré, por tanto, las reglas definidas por la Real Academia Española para la colocación de la tilde en las palabras. A diferencia de las que regulan la escritura de la palabra que, al estar basadas muchas veces en criterios etimológicos, no resultan evidentes, la colocación de la tilde se hace siguiendo unos criterios objetivos que hacen unívoca la tarea de colocar la tilde.</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 xml:space="preserve">El castellano es un idioma </w:t>
      </w:r>
      <w:proofErr w:type="spellStart"/>
      <w:r w:rsidRPr="00DD2423">
        <w:rPr>
          <w:rFonts w:ascii="Arial" w:eastAsia="Times New Roman" w:hAnsi="Arial" w:cs="Arial"/>
          <w:color w:val="000000"/>
          <w:lang w:eastAsia="es-MX"/>
        </w:rPr>
        <w:t>cuasifonético</w:t>
      </w:r>
      <w:proofErr w:type="spellEnd"/>
      <w:r w:rsidRPr="00DD2423">
        <w:rPr>
          <w:rFonts w:ascii="Arial" w:eastAsia="Times New Roman" w:hAnsi="Arial" w:cs="Arial"/>
          <w:color w:val="000000"/>
          <w:lang w:eastAsia="es-MX"/>
        </w:rPr>
        <w:t xml:space="preserve"> en su escritura. Un texto correcta y completamente acentuado puede ser leído sin ambigüedad por cualquier persona, sea o no hispanohablante (lo cual no sucede, por ejemplo, con el idioma inglés). Por comodidad, desidia, deficiencias educativas, o por falta de facilidades tecnológicas, el uso de la tilde (no sólo, pero especialmente, en el entorno de Internet) va retrocediendo.</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primera versión de este documento (bastante fragmentaria) se basó en las normas citadas en mis libros de Lengua Española de EGB (aproximadamente secundaria para los no españoles) y en diversos libros de estilo (el del diario El País, de España, y el de la agencia española de noticias EFE). Para esta versión, que pretendo que sea totalmente exhaustiva, he seguido las siguientes referencias:</w:t>
      </w:r>
    </w:p>
    <w:p w:rsidR="00DD2423" w:rsidRPr="00DD2423" w:rsidRDefault="00DD2423" w:rsidP="00DD2423">
      <w:pPr>
        <w:numPr>
          <w:ilvl w:val="0"/>
          <w:numId w:val="1"/>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b/>
          <w:bCs/>
          <w:color w:val="000000"/>
          <w:lang w:eastAsia="es-MX"/>
        </w:rPr>
        <w:t>Gómez Torrego, L.</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Manual de Español Correcto, volumen I</w:t>
      </w:r>
      <w:r w:rsidRPr="00DD2423">
        <w:rPr>
          <w:rFonts w:ascii="Arial" w:eastAsia="Times New Roman" w:hAnsi="Arial" w:cs="Arial"/>
          <w:color w:val="000000"/>
          <w:lang w:eastAsia="es-MX"/>
        </w:rPr>
        <w:t>. ARCO/LIBROS, Madrid, 1996.</w:t>
      </w:r>
    </w:p>
    <w:p w:rsidR="00DD2423" w:rsidRPr="00DD2423" w:rsidRDefault="00DD2423" w:rsidP="00DD2423">
      <w:pPr>
        <w:numPr>
          <w:ilvl w:val="0"/>
          <w:numId w:val="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lastRenderedPageBreak/>
        <w:t>Carratalá</w:t>
      </w:r>
      <w:proofErr w:type="spellEnd"/>
      <w:r w:rsidRPr="00DD2423">
        <w:rPr>
          <w:rFonts w:ascii="Arial" w:eastAsia="Times New Roman" w:hAnsi="Arial" w:cs="Arial"/>
          <w:b/>
          <w:bCs/>
          <w:color w:val="000000"/>
          <w:lang w:eastAsia="es-MX"/>
        </w:rPr>
        <w:t>, F.</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Manual de Ortografía Española</w:t>
      </w:r>
      <w:r w:rsidRPr="00DD2423">
        <w:rPr>
          <w:rFonts w:ascii="Arial" w:eastAsia="Times New Roman" w:hAnsi="Arial" w:cs="Arial"/>
          <w:color w:val="000000"/>
          <w:lang w:eastAsia="es-MX"/>
        </w:rPr>
        <w:t>. Ed. Castalia, Madrid, 1997.</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25"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Sumario</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Definiciones</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Clasificación de las palabras según su acento</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Reglas básicas</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Tilde diacrítica</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Diptongos, triptongos e hiatos</w:t>
      </w:r>
    </w:p>
    <w:p w:rsidR="00DD2423" w:rsidRPr="00DD2423" w:rsidRDefault="00DD2423" w:rsidP="00DD2423">
      <w:pPr>
        <w:numPr>
          <w:ilvl w:val="1"/>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Definiciones</w:t>
      </w:r>
    </w:p>
    <w:p w:rsidR="00DD2423" w:rsidRPr="00DD2423" w:rsidRDefault="00DD2423" w:rsidP="00DD2423">
      <w:pPr>
        <w:numPr>
          <w:ilvl w:val="1"/>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Colocación de la tilde</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tilde en las palabras compuestas</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Acentuaciones dobles</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Acentuaciones incorrectas</w:t>
      </w:r>
    </w:p>
    <w:p w:rsidR="00DD2423" w:rsidRPr="00DD2423" w:rsidRDefault="00DD2423" w:rsidP="00DD2423">
      <w:pPr>
        <w:numPr>
          <w:ilvl w:val="0"/>
          <w:numId w:val="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Otras consideraciones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26"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Definiciones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Se denomina </w:t>
      </w:r>
      <w:r w:rsidRPr="00DD2423">
        <w:rPr>
          <w:rFonts w:ascii="Arial" w:eastAsia="Times New Roman" w:hAnsi="Arial" w:cs="Arial"/>
          <w:b/>
          <w:bCs/>
          <w:color w:val="000000"/>
          <w:lang w:eastAsia="es-MX"/>
        </w:rPr>
        <w:t>acento prosódico</w:t>
      </w:r>
      <w:r w:rsidRPr="00DD2423">
        <w:rPr>
          <w:rFonts w:ascii="Arial" w:eastAsia="Times New Roman" w:hAnsi="Arial" w:cs="Arial"/>
          <w:color w:val="000000"/>
          <w:shd w:val="clear" w:color="auto" w:fill="FFFFFF"/>
          <w:lang w:eastAsia="es-MX"/>
        </w:rPr>
        <w:t> (o simplemente </w:t>
      </w:r>
      <w:r w:rsidRPr="00DD2423">
        <w:rPr>
          <w:rFonts w:ascii="Arial" w:eastAsia="Times New Roman" w:hAnsi="Arial" w:cs="Arial"/>
          <w:b/>
          <w:bCs/>
          <w:color w:val="000000"/>
          <w:lang w:eastAsia="es-MX"/>
        </w:rPr>
        <w:t>acento</w:t>
      </w:r>
      <w:r w:rsidRPr="00DD2423">
        <w:rPr>
          <w:rFonts w:ascii="Arial" w:eastAsia="Times New Roman" w:hAnsi="Arial" w:cs="Arial"/>
          <w:color w:val="000000"/>
          <w:shd w:val="clear" w:color="auto" w:fill="FFFFFF"/>
          <w:lang w:eastAsia="es-MX"/>
        </w:rPr>
        <w:t>) a la mayor fuerza de pronunciación que se carga sobre una sílaba de la palabra (a la que se denomina </w:t>
      </w:r>
      <w:r w:rsidRPr="00DD2423">
        <w:rPr>
          <w:rFonts w:ascii="Arial" w:eastAsia="Times New Roman" w:hAnsi="Arial" w:cs="Arial"/>
          <w:i/>
          <w:iCs/>
          <w:color w:val="000000"/>
          <w:lang w:eastAsia="es-MX"/>
        </w:rPr>
        <w:t>sílaba tónica</w:t>
      </w:r>
      <w:r w:rsidRPr="00DD2423">
        <w:rPr>
          <w:rFonts w:ascii="Arial" w:eastAsia="Times New Roman" w:hAnsi="Arial" w:cs="Arial"/>
          <w:color w:val="000000"/>
          <w:shd w:val="clear" w:color="auto" w:fill="FFFFFF"/>
          <w:lang w:eastAsia="es-MX"/>
        </w:rPr>
        <w:t>). Una palabra puede ser </w:t>
      </w:r>
      <w:r w:rsidRPr="00DD2423">
        <w:rPr>
          <w:rFonts w:ascii="Arial" w:eastAsia="Times New Roman" w:hAnsi="Arial" w:cs="Arial"/>
          <w:i/>
          <w:iCs/>
          <w:color w:val="000000"/>
          <w:lang w:eastAsia="es-MX"/>
        </w:rPr>
        <w:t>tónica</w:t>
      </w:r>
      <w:r w:rsidRPr="00DD2423">
        <w:rPr>
          <w:rFonts w:ascii="Arial" w:eastAsia="Times New Roman" w:hAnsi="Arial" w:cs="Arial"/>
          <w:color w:val="000000"/>
          <w:shd w:val="clear" w:color="auto" w:fill="FFFFFF"/>
          <w:lang w:eastAsia="es-MX"/>
        </w:rPr>
        <w:t>, si alguna de las sílabas que la componen presenta este acento, o </w:t>
      </w:r>
      <w:r w:rsidRPr="00DD2423">
        <w:rPr>
          <w:rFonts w:ascii="Arial" w:eastAsia="Times New Roman" w:hAnsi="Arial" w:cs="Arial"/>
          <w:i/>
          <w:iCs/>
          <w:color w:val="000000"/>
          <w:lang w:eastAsia="es-MX"/>
        </w:rPr>
        <w:t>átona</w:t>
      </w:r>
      <w:r w:rsidRPr="00DD2423">
        <w:rPr>
          <w:rFonts w:ascii="Arial" w:eastAsia="Times New Roman" w:hAnsi="Arial" w:cs="Arial"/>
          <w:color w:val="000000"/>
          <w:shd w:val="clear" w:color="auto" w:fill="FFFFFF"/>
          <w:lang w:eastAsia="es-MX"/>
        </w:rPr>
        <w:t>, si ninguna de sus sílabas sobresale de las demás. Cualquier palabra pronunciada sola, fuera de contexto, es tónica. Solo en el contexto del discurso es posible determinar si una palabra es átona.</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palabras átonas son escasas en número, pero muy importantes por el uso extensivo que se hace de ellas. Entre ellas podemos citar las siguientes:</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artículos determinados: </w:t>
      </w:r>
      <w:r w:rsidRPr="00DD2423">
        <w:rPr>
          <w:rFonts w:ascii="Arial" w:eastAsia="Times New Roman" w:hAnsi="Arial" w:cs="Arial"/>
          <w:i/>
          <w:iCs/>
          <w:color w:val="000000"/>
          <w:lang w:eastAsia="es-MX"/>
        </w:rPr>
        <w:t>el</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los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las</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formas apocopadas de los adjetivos posesivos: </w:t>
      </w:r>
      <w:proofErr w:type="spellStart"/>
      <w:r w:rsidRPr="00DD2423">
        <w:rPr>
          <w:rFonts w:ascii="Arial" w:eastAsia="Times New Roman" w:hAnsi="Arial" w:cs="Arial"/>
          <w:i/>
          <w:iCs/>
          <w:color w:val="000000"/>
          <w:lang w:eastAsia="es-MX"/>
        </w:rPr>
        <w:t>mi</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tu</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su</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pronombres personales que realizan la función de complemento sin preposición: </w:t>
      </w:r>
      <w:r w:rsidRPr="00DD2423">
        <w:rPr>
          <w:rFonts w:ascii="Arial" w:eastAsia="Times New Roman" w:hAnsi="Arial" w:cs="Arial"/>
          <w:i/>
          <w:iCs/>
          <w:color w:val="000000"/>
          <w:lang w:eastAsia="es-MX"/>
        </w:rPr>
        <w:t>me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nos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os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los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las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les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se</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lastRenderedPageBreak/>
        <w:t>los relativos: </w:t>
      </w:r>
      <w:r w:rsidRPr="00DD2423">
        <w:rPr>
          <w:rFonts w:ascii="Arial" w:eastAsia="Times New Roman" w:hAnsi="Arial" w:cs="Arial"/>
          <w:i/>
          <w:iCs/>
          <w:color w:val="000000"/>
          <w:lang w:eastAsia="es-MX"/>
        </w:rPr>
        <w:t>que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cuanto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quien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cuyo</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adverbios relativos con funciones no interrogativas o exclamativas: </w:t>
      </w:r>
      <w:r w:rsidRPr="00DD2423">
        <w:rPr>
          <w:rFonts w:ascii="Arial" w:eastAsia="Times New Roman" w:hAnsi="Arial" w:cs="Arial"/>
          <w:i/>
          <w:iCs/>
          <w:color w:val="000000"/>
          <w:lang w:eastAsia="es-MX"/>
        </w:rPr>
        <w:t>donde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cuanto</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el adverbio </w:t>
      </w:r>
      <w:r w:rsidRPr="00DD2423">
        <w:rPr>
          <w:rFonts w:ascii="Arial" w:eastAsia="Times New Roman" w:hAnsi="Arial" w:cs="Arial"/>
          <w:i/>
          <w:iCs/>
          <w:color w:val="000000"/>
          <w:lang w:eastAsia="es-MX"/>
        </w:rPr>
        <w:t>tan</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conjunciones: </w:t>
      </w:r>
      <w:r w:rsidRPr="00DD2423">
        <w:rPr>
          <w:rFonts w:ascii="Arial" w:eastAsia="Times New Roman" w:hAnsi="Arial" w:cs="Arial"/>
          <w:i/>
          <w:iCs/>
          <w:color w:val="000000"/>
          <w:lang w:eastAsia="es-MX"/>
        </w:rPr>
        <w:t>y</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que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si</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pues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aunque</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casi todas las preposiciones: </w:t>
      </w:r>
      <w:r w:rsidRPr="00DD2423">
        <w:rPr>
          <w:rFonts w:ascii="Arial" w:eastAsia="Times New Roman" w:hAnsi="Arial" w:cs="Arial"/>
          <w:i/>
          <w:iCs/>
          <w:color w:val="000000"/>
          <w:lang w:eastAsia="es-MX"/>
        </w:rPr>
        <w:t>de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con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w:t>
      </w:r>
      <w:r w:rsidRPr="00DD2423">
        <w:rPr>
          <w:rFonts w:ascii="Arial" w:eastAsia="Times New Roman" w:hAnsi="Arial" w:cs="Arial"/>
          <w:color w:val="000000"/>
          <w:lang w:eastAsia="es-MX"/>
        </w:rPr>
        <w:t>...</w:t>
      </w:r>
    </w:p>
    <w:p w:rsidR="00DD2423" w:rsidRPr="00DD2423" w:rsidRDefault="00DD2423" w:rsidP="00DD2423">
      <w:pPr>
        <w:numPr>
          <w:ilvl w:val="0"/>
          <w:numId w:val="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partícula </w:t>
      </w:r>
      <w:r w:rsidRPr="00DD2423">
        <w:rPr>
          <w:rFonts w:ascii="Arial" w:eastAsia="Times New Roman" w:hAnsi="Arial" w:cs="Arial"/>
          <w:i/>
          <w:iCs/>
          <w:color w:val="000000"/>
          <w:lang w:eastAsia="es-MX"/>
        </w:rPr>
        <w:t>cual</w:t>
      </w:r>
      <w:r w:rsidRPr="00DD2423">
        <w:rPr>
          <w:rFonts w:ascii="Arial" w:eastAsia="Times New Roman" w:hAnsi="Arial" w:cs="Arial"/>
          <w:color w:val="000000"/>
          <w:lang w:eastAsia="es-MX"/>
        </w:rPr>
        <w:t> cuando equivale a </w:t>
      </w:r>
      <w:r w:rsidRPr="00DD2423">
        <w:rPr>
          <w:rFonts w:ascii="Arial" w:eastAsia="Times New Roman" w:hAnsi="Arial" w:cs="Arial"/>
          <w:i/>
          <w:iCs/>
          <w:color w:val="000000"/>
          <w:lang w:eastAsia="es-MX"/>
        </w:rPr>
        <w:t>como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Como un ciclón</w:t>
      </w:r>
      <w:r w:rsidRPr="00DD2423">
        <w:rPr>
          <w:rFonts w:ascii="Arial" w:eastAsia="Times New Roman" w:hAnsi="Arial" w:cs="Arial"/>
          <w:color w:val="000000"/>
          <w:lang w:eastAsia="es-MX"/>
        </w:rPr>
        <w:t> = </w:t>
      </w:r>
      <w:r w:rsidRPr="00DD2423">
        <w:rPr>
          <w:rFonts w:ascii="Arial" w:eastAsia="Times New Roman" w:hAnsi="Arial" w:cs="Arial"/>
          <w:i/>
          <w:iCs/>
          <w:color w:val="000000"/>
          <w:lang w:eastAsia="es-MX"/>
        </w:rPr>
        <w:t>Cual ciclón</w:t>
      </w:r>
      <w:r w:rsidRPr="00DD2423">
        <w:rPr>
          <w:rFonts w:ascii="Arial" w:eastAsia="Times New Roman" w:hAnsi="Arial" w:cs="Arial"/>
          <w:color w:val="000000"/>
          <w:lang w:eastAsia="es-MX"/>
        </w:rPr>
        <w:t>).</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Las únicas palabras que poseen dos acentos prosódicos son los adverbios de modo formados mediante la adición del sufijo </w:t>
      </w:r>
      <w:r w:rsidRPr="00DD2423">
        <w:rPr>
          <w:rFonts w:ascii="Arial" w:eastAsia="Times New Roman" w:hAnsi="Arial" w:cs="Arial"/>
          <w:i/>
          <w:iCs/>
          <w:color w:val="000000"/>
          <w:lang w:eastAsia="es-MX"/>
        </w:rPr>
        <w:t>-mente</w:t>
      </w:r>
      <w:r w:rsidRPr="00DD2423">
        <w:rPr>
          <w:rFonts w:ascii="Arial" w:eastAsia="Times New Roman" w:hAnsi="Arial" w:cs="Arial"/>
          <w:color w:val="000000"/>
          <w:shd w:val="clear" w:color="auto" w:fill="FFFFFF"/>
          <w:lang w:eastAsia="es-MX"/>
        </w:rPr>
        <w:t> a un adjetivo. El primer acento es el del adjetivo; el segundo es el correspondiente al sufijo.</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Se llama </w:t>
      </w:r>
      <w:r w:rsidRPr="00DD2423">
        <w:rPr>
          <w:rFonts w:ascii="Arial" w:eastAsia="Times New Roman" w:hAnsi="Arial" w:cs="Arial"/>
          <w:b/>
          <w:bCs/>
          <w:color w:val="000000"/>
          <w:lang w:eastAsia="es-MX"/>
        </w:rPr>
        <w:t>tilde</w:t>
      </w:r>
      <w:r w:rsidRPr="00DD2423">
        <w:rPr>
          <w:rFonts w:ascii="Arial" w:eastAsia="Times New Roman" w:hAnsi="Arial" w:cs="Arial"/>
          <w:color w:val="000000"/>
          <w:lang w:eastAsia="es-MX"/>
        </w:rPr>
        <w:t> o </w:t>
      </w:r>
      <w:r w:rsidRPr="00DD2423">
        <w:rPr>
          <w:rFonts w:ascii="Arial" w:eastAsia="Times New Roman" w:hAnsi="Arial" w:cs="Arial"/>
          <w:b/>
          <w:bCs/>
          <w:color w:val="000000"/>
          <w:lang w:eastAsia="es-MX"/>
        </w:rPr>
        <w:t>acento ortográfico</w:t>
      </w:r>
      <w:r w:rsidRPr="00DD2423">
        <w:rPr>
          <w:rFonts w:ascii="Arial" w:eastAsia="Times New Roman" w:hAnsi="Arial" w:cs="Arial"/>
          <w:color w:val="000000"/>
          <w:lang w:eastAsia="es-MX"/>
        </w:rPr>
        <w:t> a una rayita oblicua (') que baja de derecha a izquierda del que lee o escribe, y que se pone, en los casos adecuados, sobre alguna de las vocales de la sílaba tónica de la palabra.</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27"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Clasificación de las palabras según su acento</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Las palabras </w:t>
      </w:r>
      <w:r w:rsidRPr="00DD2423">
        <w:rPr>
          <w:rFonts w:ascii="Arial" w:eastAsia="Times New Roman" w:hAnsi="Arial" w:cs="Arial"/>
          <w:b/>
          <w:bCs/>
          <w:color w:val="000000"/>
          <w:lang w:eastAsia="es-MX"/>
        </w:rPr>
        <w:t>agudas</w:t>
      </w:r>
      <w:r w:rsidRPr="00DD2423">
        <w:rPr>
          <w:rFonts w:ascii="Arial" w:eastAsia="Times New Roman" w:hAnsi="Arial" w:cs="Arial"/>
          <w:color w:val="000000"/>
          <w:shd w:val="clear" w:color="auto" w:fill="FFFFFF"/>
          <w:lang w:eastAsia="es-MX"/>
        </w:rPr>
        <w:t> son aquellas que tienen el acento prosódico en la última sílaba.</w:t>
      </w:r>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con-ver-</w:t>
      </w:r>
      <w:proofErr w:type="spellStart"/>
      <w:r w:rsidRPr="00DD2423">
        <w:rPr>
          <w:rFonts w:ascii="Arial" w:eastAsia="Times New Roman" w:hAnsi="Arial" w:cs="Arial"/>
          <w:i/>
          <w:iCs/>
          <w:color w:val="000000"/>
          <w:lang w:eastAsia="es-MX"/>
        </w:rPr>
        <w:t>sar</w:t>
      </w:r>
      <w:proofErr w:type="spellEnd"/>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pas-tor</w:t>
      </w:r>
      <w:proofErr w:type="spellEnd"/>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o-</w:t>
      </w:r>
      <w:proofErr w:type="spellStart"/>
      <w:r w:rsidRPr="00DD2423">
        <w:rPr>
          <w:rFonts w:ascii="Arial" w:eastAsia="Times New Roman" w:hAnsi="Arial" w:cs="Arial"/>
          <w:i/>
          <w:iCs/>
          <w:color w:val="000000"/>
          <w:lang w:eastAsia="es-MX"/>
        </w:rPr>
        <w:t>ra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ción</w:t>
      </w:r>
      <w:proofErr w:type="spellEnd"/>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com</w:t>
      </w:r>
      <w:proofErr w:type="spellEnd"/>
      <w:r w:rsidRPr="00DD2423">
        <w:rPr>
          <w:rFonts w:ascii="Arial" w:eastAsia="Times New Roman" w:hAnsi="Arial" w:cs="Arial"/>
          <w:i/>
          <w:iCs/>
          <w:color w:val="000000"/>
          <w:lang w:eastAsia="es-MX"/>
        </w:rPr>
        <w:t>-pe-</w:t>
      </w:r>
      <w:proofErr w:type="spellStart"/>
      <w:r w:rsidRPr="00DD2423">
        <w:rPr>
          <w:rFonts w:ascii="Arial" w:eastAsia="Times New Roman" w:hAnsi="Arial" w:cs="Arial"/>
          <w:i/>
          <w:iCs/>
          <w:color w:val="000000"/>
          <w:lang w:eastAsia="es-MX"/>
        </w:rPr>
        <w:t>tir</w:t>
      </w:r>
      <w:proofErr w:type="spellEnd"/>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va-</w:t>
      </w:r>
      <w:proofErr w:type="spellStart"/>
      <w:r w:rsidRPr="00DD2423">
        <w:rPr>
          <w:rFonts w:ascii="Arial" w:eastAsia="Times New Roman" w:hAnsi="Arial" w:cs="Arial"/>
          <w:i/>
          <w:iCs/>
          <w:color w:val="000000"/>
          <w:lang w:eastAsia="es-MX"/>
        </w:rPr>
        <w:t>lor</w:t>
      </w:r>
      <w:proofErr w:type="spellEnd"/>
    </w:p>
    <w:p w:rsidR="00DD2423" w:rsidRPr="00DD2423" w:rsidRDefault="00DD2423" w:rsidP="00DD2423">
      <w:pPr>
        <w:numPr>
          <w:ilvl w:val="0"/>
          <w:numId w:val="4"/>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Or</w:t>
      </w:r>
      <w:proofErr w:type="spellEnd"/>
      <w:r w:rsidRPr="00DD2423">
        <w:rPr>
          <w:rFonts w:ascii="Arial" w:eastAsia="Times New Roman" w:hAnsi="Arial" w:cs="Arial"/>
          <w:i/>
          <w:iCs/>
          <w:color w:val="000000"/>
          <w:lang w:eastAsia="es-MX"/>
        </w:rPr>
        <w:t>-le-</w:t>
      </w:r>
      <w:proofErr w:type="spellStart"/>
      <w:r w:rsidRPr="00DD2423">
        <w:rPr>
          <w:rFonts w:ascii="Arial" w:eastAsia="Times New Roman" w:hAnsi="Arial" w:cs="Arial"/>
          <w:i/>
          <w:iCs/>
          <w:color w:val="000000"/>
          <w:lang w:eastAsia="es-MX"/>
        </w:rPr>
        <w:t>ans</w:t>
      </w:r>
      <w:proofErr w:type="spellEnd"/>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28"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Las palabras </w:t>
      </w:r>
      <w:r w:rsidRPr="00DD2423">
        <w:rPr>
          <w:rFonts w:ascii="Arial" w:eastAsia="Times New Roman" w:hAnsi="Arial" w:cs="Arial"/>
          <w:b/>
          <w:bCs/>
          <w:color w:val="000000"/>
          <w:lang w:eastAsia="es-MX"/>
        </w:rPr>
        <w:t>llanas</w:t>
      </w:r>
      <w:r w:rsidRPr="00DD2423">
        <w:rPr>
          <w:rFonts w:ascii="Arial" w:eastAsia="Times New Roman" w:hAnsi="Arial" w:cs="Arial"/>
          <w:color w:val="000000"/>
          <w:shd w:val="clear" w:color="auto" w:fill="FFFFFF"/>
          <w:lang w:eastAsia="es-MX"/>
        </w:rPr>
        <w:t> son aquellas que tienen el acento prosódico en la penúltima sílaba.</w:t>
      </w:r>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pro-</w:t>
      </w:r>
      <w:proofErr w:type="spellStart"/>
      <w:r w:rsidRPr="00DD2423">
        <w:rPr>
          <w:rFonts w:ascii="Arial" w:eastAsia="Times New Roman" w:hAnsi="Arial" w:cs="Arial"/>
          <w:i/>
          <w:iCs/>
          <w:color w:val="000000"/>
          <w:lang w:eastAsia="es-MX"/>
        </w:rPr>
        <w:t>tes</w:t>
      </w:r>
      <w:proofErr w:type="spellEnd"/>
      <w:r w:rsidRPr="00DD2423">
        <w:rPr>
          <w:rFonts w:ascii="Arial" w:eastAsia="Times New Roman" w:hAnsi="Arial" w:cs="Arial"/>
          <w:i/>
          <w:iCs/>
          <w:color w:val="000000"/>
          <w:lang w:eastAsia="es-MX"/>
        </w:rPr>
        <w:t>-tan-te</w:t>
      </w:r>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li-</w:t>
      </w:r>
      <w:proofErr w:type="spellStart"/>
      <w:r w:rsidRPr="00DD2423">
        <w:rPr>
          <w:rFonts w:ascii="Arial" w:eastAsia="Times New Roman" w:hAnsi="Arial" w:cs="Arial"/>
          <w:i/>
          <w:iCs/>
          <w:color w:val="000000"/>
          <w:lang w:eastAsia="es-MX"/>
        </w:rPr>
        <w:t>bro</w:t>
      </w:r>
      <w:proofErr w:type="spellEnd"/>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di-</w:t>
      </w:r>
      <w:proofErr w:type="spellStart"/>
      <w:r w:rsidRPr="00DD2423">
        <w:rPr>
          <w:rFonts w:ascii="Arial" w:eastAsia="Times New Roman" w:hAnsi="Arial" w:cs="Arial"/>
          <w:i/>
          <w:iCs/>
          <w:color w:val="000000"/>
          <w:lang w:eastAsia="es-MX"/>
        </w:rPr>
        <w:t>fí</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cil</w:t>
      </w:r>
      <w:proofErr w:type="spellEnd"/>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lastRenderedPageBreak/>
        <w:t>ra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bi</w:t>
      </w:r>
      <w:proofErr w:type="spellEnd"/>
      <w:r w:rsidRPr="00DD2423">
        <w:rPr>
          <w:rFonts w:ascii="Arial" w:eastAsia="Times New Roman" w:hAnsi="Arial" w:cs="Arial"/>
          <w:i/>
          <w:iCs/>
          <w:color w:val="000000"/>
          <w:lang w:eastAsia="es-MX"/>
        </w:rPr>
        <w:t>-no</w:t>
      </w:r>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bí-ceps</w:t>
      </w:r>
      <w:proofErr w:type="spellEnd"/>
    </w:p>
    <w:p w:rsidR="00DD2423" w:rsidRPr="00DD2423" w:rsidRDefault="00DD2423" w:rsidP="00DD2423">
      <w:pPr>
        <w:numPr>
          <w:ilvl w:val="0"/>
          <w:numId w:val="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án</w:t>
      </w:r>
      <w:proofErr w:type="spellEnd"/>
      <w:r w:rsidRPr="00DD2423">
        <w:rPr>
          <w:rFonts w:ascii="Arial" w:eastAsia="Times New Roman" w:hAnsi="Arial" w:cs="Arial"/>
          <w:i/>
          <w:iCs/>
          <w:color w:val="000000"/>
          <w:lang w:eastAsia="es-MX"/>
        </w:rPr>
        <w:t>-gel</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29"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Las palabras </w:t>
      </w:r>
      <w:r w:rsidRPr="00DD2423">
        <w:rPr>
          <w:rFonts w:ascii="Arial" w:eastAsia="Times New Roman" w:hAnsi="Arial" w:cs="Arial"/>
          <w:b/>
          <w:bCs/>
          <w:color w:val="000000"/>
          <w:lang w:eastAsia="es-MX"/>
        </w:rPr>
        <w:t>esdrújulas</w:t>
      </w:r>
      <w:r w:rsidRPr="00DD2423">
        <w:rPr>
          <w:rFonts w:ascii="Arial" w:eastAsia="Times New Roman" w:hAnsi="Arial" w:cs="Arial"/>
          <w:color w:val="000000"/>
          <w:shd w:val="clear" w:color="auto" w:fill="FFFFFF"/>
          <w:lang w:eastAsia="es-MX"/>
        </w:rPr>
        <w:t> son aquellas que tienen el acento prosódico en la antepenúltima sílaba.</w:t>
      </w:r>
    </w:p>
    <w:p w:rsidR="00DD2423" w:rsidRPr="00DD2423" w:rsidRDefault="00DD2423" w:rsidP="00DD2423">
      <w:pPr>
        <w:numPr>
          <w:ilvl w:val="0"/>
          <w:numId w:val="6"/>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prés-ta-mo</w:t>
      </w:r>
      <w:proofErr w:type="spellEnd"/>
    </w:p>
    <w:p w:rsidR="00DD2423" w:rsidRPr="00DD2423" w:rsidRDefault="00DD2423" w:rsidP="00DD2423">
      <w:pPr>
        <w:numPr>
          <w:ilvl w:val="0"/>
          <w:numId w:val="6"/>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hi-</w:t>
      </w:r>
      <w:proofErr w:type="spellStart"/>
      <w:r w:rsidRPr="00DD2423">
        <w:rPr>
          <w:rFonts w:ascii="Arial" w:eastAsia="Times New Roman" w:hAnsi="Arial" w:cs="Arial"/>
          <w:i/>
          <w:iCs/>
          <w:color w:val="000000"/>
          <w:lang w:eastAsia="es-MX"/>
        </w:rPr>
        <w:t>pó</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cri-ta</w:t>
      </w:r>
      <w:proofErr w:type="spellEnd"/>
    </w:p>
    <w:p w:rsidR="00DD2423" w:rsidRPr="00DD2423" w:rsidRDefault="00DD2423" w:rsidP="00DD2423">
      <w:pPr>
        <w:numPr>
          <w:ilvl w:val="0"/>
          <w:numId w:val="6"/>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ag</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nós</w:t>
      </w:r>
      <w:proofErr w:type="spellEnd"/>
      <w:r w:rsidRPr="00DD2423">
        <w:rPr>
          <w:rFonts w:ascii="Arial" w:eastAsia="Times New Roman" w:hAnsi="Arial" w:cs="Arial"/>
          <w:i/>
          <w:iCs/>
          <w:color w:val="000000"/>
          <w:lang w:eastAsia="es-MX"/>
        </w:rPr>
        <w:t>-ti-</w:t>
      </w:r>
      <w:proofErr w:type="spellStart"/>
      <w:r w:rsidRPr="00DD2423">
        <w:rPr>
          <w:rFonts w:ascii="Arial" w:eastAsia="Times New Roman" w:hAnsi="Arial" w:cs="Arial"/>
          <w:i/>
          <w:iCs/>
          <w:color w:val="000000"/>
          <w:lang w:eastAsia="es-MX"/>
        </w:rPr>
        <w:t>co</w:t>
      </w:r>
      <w:proofErr w:type="spellEnd"/>
    </w:p>
    <w:p w:rsidR="00DD2423" w:rsidRPr="00DD2423" w:rsidRDefault="00DD2423" w:rsidP="00DD2423">
      <w:pPr>
        <w:numPr>
          <w:ilvl w:val="0"/>
          <w:numId w:val="6"/>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cré</w:t>
      </w:r>
      <w:proofErr w:type="spellEnd"/>
      <w:r w:rsidRPr="00DD2423">
        <w:rPr>
          <w:rFonts w:ascii="Arial" w:eastAsia="Times New Roman" w:hAnsi="Arial" w:cs="Arial"/>
          <w:i/>
          <w:iCs/>
          <w:color w:val="000000"/>
          <w:lang w:eastAsia="es-MX"/>
        </w:rPr>
        <w:t>-di-</w:t>
      </w:r>
      <w:proofErr w:type="spellStart"/>
      <w:r w:rsidRPr="00DD2423">
        <w:rPr>
          <w:rFonts w:ascii="Arial" w:eastAsia="Times New Roman" w:hAnsi="Arial" w:cs="Arial"/>
          <w:i/>
          <w:iCs/>
          <w:color w:val="000000"/>
          <w:lang w:eastAsia="es-MX"/>
        </w:rPr>
        <w:t>to</w:t>
      </w:r>
      <w:proofErr w:type="spellEnd"/>
    </w:p>
    <w:p w:rsidR="00DD2423" w:rsidRPr="00DD2423" w:rsidRDefault="00DD2423" w:rsidP="00DD2423">
      <w:pPr>
        <w:numPr>
          <w:ilvl w:val="0"/>
          <w:numId w:val="6"/>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lle-gá-ba-mos</w:t>
      </w:r>
      <w:proofErr w:type="spellEnd"/>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0"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Las palabras </w:t>
      </w:r>
      <w:r w:rsidRPr="00DD2423">
        <w:rPr>
          <w:rFonts w:ascii="Arial" w:eastAsia="Times New Roman" w:hAnsi="Arial" w:cs="Arial"/>
          <w:b/>
          <w:bCs/>
          <w:color w:val="000000"/>
          <w:lang w:eastAsia="es-MX"/>
        </w:rPr>
        <w:t>sobreesdrújulas</w:t>
      </w:r>
      <w:r w:rsidRPr="00DD2423">
        <w:rPr>
          <w:rFonts w:ascii="Arial" w:eastAsia="Times New Roman" w:hAnsi="Arial" w:cs="Arial"/>
          <w:color w:val="000000"/>
          <w:shd w:val="clear" w:color="auto" w:fill="FFFFFF"/>
          <w:lang w:eastAsia="es-MX"/>
        </w:rPr>
        <w:t> son aquellas que tienen el acento prosódico en una sílaba anterior a la antepenúltima sílaba. Se trata de dos tipos de palabras:</w:t>
      </w:r>
    </w:p>
    <w:p w:rsidR="00DD2423" w:rsidRPr="00DD2423" w:rsidRDefault="00DD2423" w:rsidP="00DD2423">
      <w:pPr>
        <w:numPr>
          <w:ilvl w:val="0"/>
          <w:numId w:val="7"/>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adverbios de modo terminados en </w:t>
      </w:r>
      <w:r w:rsidRPr="00DD2423">
        <w:rPr>
          <w:rFonts w:ascii="Arial" w:eastAsia="Times New Roman" w:hAnsi="Arial" w:cs="Arial"/>
          <w:i/>
          <w:iCs/>
          <w:color w:val="000000"/>
          <w:lang w:eastAsia="es-MX"/>
        </w:rPr>
        <w:t>-mente</w:t>
      </w:r>
      <w:r w:rsidRPr="00DD2423">
        <w:rPr>
          <w:rFonts w:ascii="Arial" w:eastAsia="Times New Roman" w:hAnsi="Arial" w:cs="Arial"/>
          <w:color w:val="000000"/>
          <w:lang w:eastAsia="es-MX"/>
        </w:rPr>
        <w:t> (palabras con dos acentos):</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di-</w:t>
      </w:r>
      <w:proofErr w:type="spellStart"/>
      <w:r w:rsidRPr="00DD2423">
        <w:rPr>
          <w:rFonts w:ascii="Arial" w:eastAsia="Times New Roman" w:hAnsi="Arial" w:cs="Arial"/>
          <w:i/>
          <w:iCs/>
          <w:color w:val="000000"/>
          <w:lang w:eastAsia="es-MX"/>
        </w:rPr>
        <w:t>fí</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cil</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men</w:t>
      </w:r>
      <w:proofErr w:type="spellEnd"/>
      <w:r w:rsidRPr="00DD2423">
        <w:rPr>
          <w:rFonts w:ascii="Arial" w:eastAsia="Times New Roman" w:hAnsi="Arial" w:cs="Arial"/>
          <w:i/>
          <w:iCs/>
          <w:color w:val="000000"/>
          <w:lang w:eastAsia="es-MX"/>
        </w:rPr>
        <w:t>-te</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e-vi-den-te-</w:t>
      </w:r>
      <w:proofErr w:type="spellStart"/>
      <w:r w:rsidRPr="00DD2423">
        <w:rPr>
          <w:rFonts w:ascii="Arial" w:eastAsia="Times New Roman" w:hAnsi="Arial" w:cs="Arial"/>
          <w:i/>
          <w:iCs/>
          <w:color w:val="000000"/>
          <w:lang w:eastAsia="es-MX"/>
        </w:rPr>
        <w:t>men</w:t>
      </w:r>
      <w:proofErr w:type="spellEnd"/>
      <w:r w:rsidRPr="00DD2423">
        <w:rPr>
          <w:rFonts w:ascii="Arial" w:eastAsia="Times New Roman" w:hAnsi="Arial" w:cs="Arial"/>
          <w:i/>
          <w:iCs/>
          <w:color w:val="000000"/>
          <w:lang w:eastAsia="es-MX"/>
        </w:rPr>
        <w:t>-te</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fá</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cil</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men</w:t>
      </w:r>
      <w:proofErr w:type="spellEnd"/>
      <w:r w:rsidRPr="00DD2423">
        <w:rPr>
          <w:rFonts w:ascii="Arial" w:eastAsia="Times New Roman" w:hAnsi="Arial" w:cs="Arial"/>
          <w:i/>
          <w:iCs/>
          <w:color w:val="000000"/>
          <w:lang w:eastAsia="es-MX"/>
        </w:rPr>
        <w:t>-te</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ob</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via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men</w:t>
      </w:r>
      <w:proofErr w:type="spellEnd"/>
      <w:r w:rsidRPr="00DD2423">
        <w:rPr>
          <w:rFonts w:ascii="Arial" w:eastAsia="Times New Roman" w:hAnsi="Arial" w:cs="Arial"/>
          <w:i/>
          <w:iCs/>
          <w:color w:val="000000"/>
          <w:lang w:eastAsia="es-MX"/>
        </w:rPr>
        <w:t>-te</w:t>
      </w:r>
    </w:p>
    <w:p w:rsidR="00DD2423" w:rsidRPr="00DD2423" w:rsidRDefault="00DD2423" w:rsidP="00DD2423">
      <w:pPr>
        <w:numPr>
          <w:ilvl w:val="0"/>
          <w:numId w:val="7"/>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formas verbales formadas por la composición de dos pronombres personales átonos con una forma verbal:</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có</w:t>
      </w:r>
      <w:proofErr w:type="spellEnd"/>
      <w:r w:rsidRPr="00DD2423">
        <w:rPr>
          <w:rFonts w:ascii="Arial" w:eastAsia="Times New Roman" w:hAnsi="Arial" w:cs="Arial"/>
          <w:i/>
          <w:iCs/>
          <w:color w:val="000000"/>
          <w:lang w:eastAsia="es-MX"/>
        </w:rPr>
        <w:t>-me-te-lo</w:t>
      </w:r>
    </w:p>
    <w:p w:rsidR="00DD2423" w:rsidRPr="00DD2423" w:rsidRDefault="00DD2423" w:rsidP="00DD2423">
      <w:pPr>
        <w:numPr>
          <w:ilvl w:val="1"/>
          <w:numId w:val="7"/>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trá</w:t>
      </w:r>
      <w:proofErr w:type="spellEnd"/>
      <w:r w:rsidRPr="00DD2423">
        <w:rPr>
          <w:rFonts w:ascii="Arial" w:eastAsia="Times New Roman" w:hAnsi="Arial" w:cs="Arial"/>
          <w:i/>
          <w:iCs/>
          <w:color w:val="000000"/>
          <w:lang w:eastAsia="es-MX"/>
        </w:rPr>
        <w:t>-e-me-la</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1"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Reglas básicas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Los </w:t>
      </w:r>
      <w:r w:rsidRPr="00DD2423">
        <w:rPr>
          <w:rFonts w:ascii="Arial" w:eastAsia="Times New Roman" w:hAnsi="Arial" w:cs="Arial"/>
          <w:b/>
          <w:bCs/>
          <w:color w:val="000000"/>
          <w:lang w:eastAsia="es-MX"/>
        </w:rPr>
        <w:t>monosílabos</w:t>
      </w:r>
      <w:r w:rsidRPr="00DD2423">
        <w:rPr>
          <w:rFonts w:ascii="Arial" w:eastAsia="Times New Roman" w:hAnsi="Arial" w:cs="Arial"/>
          <w:color w:val="000000"/>
          <w:shd w:val="clear" w:color="auto" w:fill="FFFFFF"/>
          <w:lang w:eastAsia="es-MX"/>
        </w:rPr>
        <w:t xml:space="preserve"> (sean átonos o no) no llevan tilde. Se exceptúan aquellos monosílabos tónicos que coinciden en su grafía con otros átonos, en cuyo caso se coloca tilde en el </w:t>
      </w:r>
      <w:r w:rsidRPr="00DD2423">
        <w:rPr>
          <w:rFonts w:ascii="Arial" w:eastAsia="Times New Roman" w:hAnsi="Arial" w:cs="Arial"/>
          <w:color w:val="000000"/>
          <w:shd w:val="clear" w:color="auto" w:fill="FFFFFF"/>
          <w:lang w:eastAsia="es-MX"/>
        </w:rPr>
        <w:lastRenderedPageBreak/>
        <w:t>monosílabo tónico. Esta tilde se denomina </w:t>
      </w:r>
      <w:r w:rsidRPr="00DD2423">
        <w:rPr>
          <w:rFonts w:ascii="Arial" w:eastAsia="Times New Roman" w:hAnsi="Arial" w:cs="Arial"/>
          <w:b/>
          <w:bCs/>
          <w:color w:val="000000"/>
          <w:lang w:eastAsia="es-MX"/>
        </w:rPr>
        <w:t>tilde diacrítica</w:t>
      </w:r>
      <w:r w:rsidRPr="00DD2423">
        <w:rPr>
          <w:rFonts w:ascii="Arial" w:eastAsia="Times New Roman" w:hAnsi="Arial" w:cs="Arial"/>
          <w:color w:val="000000"/>
          <w:shd w:val="clear" w:color="auto" w:fill="FFFFFF"/>
          <w:lang w:eastAsia="es-MX"/>
        </w:rPr>
        <w:t>. Su colocación (no sólo en los monosílabos) se describe en el </w:t>
      </w:r>
      <w:hyperlink r:id="rId7" w:anchor="diacritico" w:history="1">
        <w:r w:rsidRPr="00DD2423">
          <w:rPr>
            <w:rFonts w:ascii="Arial" w:eastAsia="Times New Roman" w:hAnsi="Arial" w:cs="Arial"/>
            <w:color w:val="0000FF"/>
            <w:u w:val="single"/>
            <w:lang w:eastAsia="es-MX"/>
          </w:rPr>
          <w:t>apartado</w:t>
        </w:r>
      </w:hyperlink>
      <w:r w:rsidRPr="00DD2423">
        <w:rPr>
          <w:rFonts w:ascii="Arial" w:eastAsia="Times New Roman" w:hAnsi="Arial" w:cs="Arial"/>
          <w:color w:val="000000"/>
          <w:shd w:val="clear" w:color="auto" w:fill="FFFFFF"/>
          <w:lang w:eastAsia="es-MX"/>
        </w:rPr>
        <w:t> correspondiente.</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Se acentúan todas palabras </w:t>
      </w:r>
      <w:r w:rsidRPr="00DD2423">
        <w:rPr>
          <w:rFonts w:ascii="Arial" w:eastAsia="Times New Roman" w:hAnsi="Arial" w:cs="Arial"/>
          <w:b/>
          <w:bCs/>
          <w:color w:val="000000"/>
          <w:lang w:eastAsia="es-MX"/>
        </w:rPr>
        <w:t>agudas</w:t>
      </w:r>
      <w:r w:rsidRPr="00DD2423">
        <w:rPr>
          <w:rFonts w:ascii="Arial" w:eastAsia="Times New Roman" w:hAnsi="Arial" w:cs="Arial"/>
          <w:color w:val="000000"/>
          <w:lang w:eastAsia="es-MX"/>
        </w:rPr>
        <w:t> que terminan en </w:t>
      </w:r>
      <w:r w:rsidRPr="00DD2423">
        <w:rPr>
          <w:rFonts w:ascii="Arial" w:eastAsia="Times New Roman" w:hAnsi="Arial" w:cs="Arial"/>
          <w:b/>
          <w:bCs/>
          <w:color w:val="000000"/>
          <w:lang w:eastAsia="es-MX"/>
        </w:rPr>
        <w:t>vocal</w:t>
      </w:r>
      <w:r w:rsidRPr="00DD2423">
        <w:rPr>
          <w:rFonts w:ascii="Arial" w:eastAsia="Times New Roman" w:hAnsi="Arial" w:cs="Arial"/>
          <w:color w:val="000000"/>
          <w:lang w:eastAsia="es-MX"/>
        </w:rPr>
        <w:t>, o en </w:t>
      </w:r>
      <w:r w:rsidRPr="00DD2423">
        <w:rPr>
          <w:rFonts w:ascii="Arial" w:eastAsia="Times New Roman" w:hAnsi="Arial" w:cs="Arial"/>
          <w:b/>
          <w:bCs/>
          <w:color w:val="000000"/>
          <w:lang w:eastAsia="es-MX"/>
        </w:rPr>
        <w:t>n</w:t>
      </w:r>
      <w:r w:rsidRPr="00DD2423">
        <w:rPr>
          <w:rFonts w:ascii="Arial" w:eastAsia="Times New Roman" w:hAnsi="Arial" w:cs="Arial"/>
          <w:color w:val="000000"/>
          <w:lang w:eastAsia="es-MX"/>
        </w:rPr>
        <w:t> o </w:t>
      </w:r>
      <w:r w:rsidRPr="00DD2423">
        <w:rPr>
          <w:rFonts w:ascii="Arial" w:eastAsia="Times New Roman" w:hAnsi="Arial" w:cs="Arial"/>
          <w:b/>
          <w:bCs/>
          <w:color w:val="000000"/>
          <w:lang w:eastAsia="es-MX"/>
        </w:rPr>
        <w:t>s</w:t>
      </w:r>
      <w:r w:rsidRPr="00DD2423">
        <w:rPr>
          <w:rFonts w:ascii="Arial" w:eastAsia="Times New Roman" w:hAnsi="Arial" w:cs="Arial"/>
          <w:color w:val="000000"/>
          <w:lang w:eastAsia="es-MX"/>
        </w:rPr>
        <w:t> solas.</w:t>
      </w:r>
    </w:p>
    <w:p w:rsidR="00DD2423" w:rsidRPr="00DD2423" w:rsidRDefault="00DD2423" w:rsidP="00DD2423">
      <w:pPr>
        <w:numPr>
          <w:ilvl w:val="0"/>
          <w:numId w:val="8"/>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tam-bién</w:t>
      </w:r>
      <w:proofErr w:type="spellEnd"/>
    </w:p>
    <w:p w:rsidR="00DD2423" w:rsidRPr="00DD2423" w:rsidRDefault="00DD2423" w:rsidP="00DD2423">
      <w:pPr>
        <w:numPr>
          <w:ilvl w:val="0"/>
          <w:numId w:val="8"/>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ja</w:t>
      </w:r>
      <w:proofErr w:type="spellEnd"/>
      <w:r w:rsidRPr="00DD2423">
        <w:rPr>
          <w:rFonts w:ascii="Arial" w:eastAsia="Times New Roman" w:hAnsi="Arial" w:cs="Arial"/>
          <w:i/>
          <w:iCs/>
          <w:color w:val="000000"/>
          <w:lang w:eastAsia="es-MX"/>
        </w:rPr>
        <w:t>-más</w:t>
      </w:r>
    </w:p>
    <w:p w:rsidR="00DD2423" w:rsidRPr="00DD2423" w:rsidRDefault="00DD2423" w:rsidP="00DD2423">
      <w:pPr>
        <w:numPr>
          <w:ilvl w:val="0"/>
          <w:numId w:val="8"/>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lec-ción</w:t>
      </w:r>
      <w:proofErr w:type="spellEnd"/>
    </w:p>
    <w:p w:rsidR="00DD2423" w:rsidRPr="00DD2423" w:rsidRDefault="00DD2423" w:rsidP="00DD2423">
      <w:pPr>
        <w:numPr>
          <w:ilvl w:val="0"/>
          <w:numId w:val="8"/>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se-</w:t>
      </w:r>
      <w:proofErr w:type="spellStart"/>
      <w:r w:rsidRPr="00DD2423">
        <w:rPr>
          <w:rFonts w:ascii="Arial" w:eastAsia="Times New Roman" w:hAnsi="Arial" w:cs="Arial"/>
          <w:i/>
          <w:iCs/>
          <w:color w:val="000000"/>
          <w:lang w:eastAsia="es-MX"/>
        </w:rPr>
        <w:t>gún</w:t>
      </w:r>
      <w:proofErr w:type="spellEnd"/>
    </w:p>
    <w:p w:rsidR="00DD2423" w:rsidRPr="00DD2423" w:rsidRDefault="00DD2423" w:rsidP="00DD2423">
      <w:pPr>
        <w:numPr>
          <w:ilvl w:val="0"/>
          <w:numId w:val="8"/>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a-de-más</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palabras </w:t>
      </w:r>
      <w:r w:rsidRPr="00DD2423">
        <w:rPr>
          <w:rFonts w:ascii="Arial" w:eastAsia="Times New Roman" w:hAnsi="Arial" w:cs="Arial"/>
          <w:b/>
          <w:bCs/>
          <w:color w:val="000000"/>
          <w:lang w:eastAsia="es-MX"/>
        </w:rPr>
        <w:t>agudas</w:t>
      </w:r>
      <w:r w:rsidRPr="00DD2423">
        <w:rPr>
          <w:rFonts w:ascii="Arial" w:eastAsia="Times New Roman" w:hAnsi="Arial" w:cs="Arial"/>
          <w:color w:val="000000"/>
          <w:lang w:eastAsia="es-MX"/>
        </w:rPr>
        <w:t> que no terminan en </w:t>
      </w:r>
      <w:r w:rsidRPr="00DD2423">
        <w:rPr>
          <w:rFonts w:ascii="Arial" w:eastAsia="Times New Roman" w:hAnsi="Arial" w:cs="Arial"/>
          <w:b/>
          <w:bCs/>
          <w:color w:val="000000"/>
          <w:lang w:eastAsia="es-MX"/>
        </w:rPr>
        <w:t>vocal</w:t>
      </w:r>
      <w:r w:rsidRPr="00DD2423">
        <w:rPr>
          <w:rFonts w:ascii="Arial" w:eastAsia="Times New Roman" w:hAnsi="Arial" w:cs="Arial"/>
          <w:color w:val="000000"/>
          <w:lang w:eastAsia="es-MX"/>
        </w:rPr>
        <w:t>, o en </w:t>
      </w:r>
      <w:r w:rsidRPr="00DD2423">
        <w:rPr>
          <w:rFonts w:ascii="Arial" w:eastAsia="Times New Roman" w:hAnsi="Arial" w:cs="Arial"/>
          <w:b/>
          <w:bCs/>
          <w:color w:val="000000"/>
          <w:lang w:eastAsia="es-MX"/>
        </w:rPr>
        <w:t>n</w:t>
      </w:r>
      <w:r w:rsidRPr="00DD2423">
        <w:rPr>
          <w:rFonts w:ascii="Arial" w:eastAsia="Times New Roman" w:hAnsi="Arial" w:cs="Arial"/>
          <w:color w:val="000000"/>
          <w:lang w:eastAsia="es-MX"/>
        </w:rPr>
        <w:t> o </w:t>
      </w:r>
      <w:r w:rsidRPr="00DD2423">
        <w:rPr>
          <w:rFonts w:ascii="Arial" w:eastAsia="Times New Roman" w:hAnsi="Arial" w:cs="Arial"/>
          <w:b/>
          <w:bCs/>
          <w:color w:val="000000"/>
          <w:lang w:eastAsia="es-MX"/>
        </w:rPr>
        <w:t>s</w:t>
      </w:r>
      <w:r w:rsidRPr="00DD2423">
        <w:rPr>
          <w:rFonts w:ascii="Arial" w:eastAsia="Times New Roman" w:hAnsi="Arial" w:cs="Arial"/>
          <w:color w:val="000000"/>
          <w:lang w:eastAsia="es-MX"/>
        </w:rPr>
        <w:t> solas, nunca se acentúan.</w:t>
      </w:r>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vir-tud</w:t>
      </w:r>
      <w:proofErr w:type="spellEnd"/>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na-cio-nal</w:t>
      </w:r>
      <w:proofErr w:type="spellEnd"/>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re-</w:t>
      </w:r>
      <w:proofErr w:type="spellStart"/>
      <w:r w:rsidRPr="00DD2423">
        <w:rPr>
          <w:rFonts w:ascii="Arial" w:eastAsia="Times New Roman" w:hAnsi="Arial" w:cs="Arial"/>
          <w:i/>
          <w:iCs/>
          <w:color w:val="000000"/>
          <w:lang w:eastAsia="es-MX"/>
        </w:rPr>
        <w:t>loj</w:t>
      </w:r>
      <w:proofErr w:type="spellEnd"/>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a-</w:t>
      </w:r>
      <w:proofErr w:type="spellStart"/>
      <w:r w:rsidRPr="00DD2423">
        <w:rPr>
          <w:rFonts w:ascii="Arial" w:eastAsia="Times New Roman" w:hAnsi="Arial" w:cs="Arial"/>
          <w:i/>
          <w:iCs/>
          <w:color w:val="000000"/>
          <w:lang w:eastAsia="es-MX"/>
        </w:rPr>
        <w:t>co</w:t>
      </w:r>
      <w:proofErr w:type="spellEnd"/>
      <w:r w:rsidRPr="00DD2423">
        <w:rPr>
          <w:rFonts w:ascii="Arial" w:eastAsia="Times New Roman" w:hAnsi="Arial" w:cs="Arial"/>
          <w:i/>
          <w:iCs/>
          <w:color w:val="000000"/>
          <w:lang w:eastAsia="es-MX"/>
        </w:rPr>
        <w:t>-me-ter</w:t>
      </w:r>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Or</w:t>
      </w:r>
      <w:proofErr w:type="spellEnd"/>
      <w:r w:rsidRPr="00DD2423">
        <w:rPr>
          <w:rFonts w:ascii="Arial" w:eastAsia="Times New Roman" w:hAnsi="Arial" w:cs="Arial"/>
          <w:i/>
          <w:iCs/>
          <w:color w:val="000000"/>
          <w:lang w:eastAsia="es-MX"/>
        </w:rPr>
        <w:t>-le-</w:t>
      </w:r>
      <w:proofErr w:type="spellStart"/>
      <w:r w:rsidRPr="00DD2423">
        <w:rPr>
          <w:rFonts w:ascii="Arial" w:eastAsia="Times New Roman" w:hAnsi="Arial" w:cs="Arial"/>
          <w:i/>
          <w:iCs/>
          <w:color w:val="000000"/>
          <w:lang w:eastAsia="es-MX"/>
        </w:rPr>
        <w:t>ans</w:t>
      </w:r>
      <w:proofErr w:type="spellEnd"/>
    </w:p>
    <w:p w:rsidR="00DD2423" w:rsidRPr="00DD2423" w:rsidRDefault="00DD2423" w:rsidP="00DD2423">
      <w:pPr>
        <w:numPr>
          <w:ilvl w:val="0"/>
          <w:numId w:val="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fe-</w:t>
      </w:r>
      <w:proofErr w:type="spellStart"/>
      <w:r w:rsidRPr="00DD2423">
        <w:rPr>
          <w:rFonts w:ascii="Arial" w:eastAsia="Times New Roman" w:hAnsi="Arial" w:cs="Arial"/>
          <w:i/>
          <w:iCs/>
          <w:color w:val="000000"/>
          <w:lang w:eastAsia="es-MX"/>
        </w:rPr>
        <w:t>liz</w:t>
      </w:r>
      <w:proofErr w:type="spellEnd"/>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2"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Nunca se acentúan las palabras </w:t>
      </w:r>
      <w:r w:rsidRPr="00DD2423">
        <w:rPr>
          <w:rFonts w:ascii="Arial" w:eastAsia="Times New Roman" w:hAnsi="Arial" w:cs="Arial"/>
          <w:b/>
          <w:bCs/>
          <w:color w:val="000000"/>
          <w:lang w:eastAsia="es-MX"/>
        </w:rPr>
        <w:t>llanas</w:t>
      </w:r>
      <w:r w:rsidRPr="00DD2423">
        <w:rPr>
          <w:rFonts w:ascii="Arial" w:eastAsia="Times New Roman" w:hAnsi="Arial" w:cs="Arial"/>
          <w:color w:val="000000"/>
          <w:shd w:val="clear" w:color="auto" w:fill="FFFFFF"/>
          <w:lang w:eastAsia="es-MX"/>
        </w:rPr>
        <w:t> que terminan en </w:t>
      </w:r>
      <w:r w:rsidRPr="00DD2423">
        <w:rPr>
          <w:rFonts w:ascii="Arial" w:eastAsia="Times New Roman" w:hAnsi="Arial" w:cs="Arial"/>
          <w:b/>
          <w:bCs/>
          <w:color w:val="000000"/>
          <w:lang w:eastAsia="es-MX"/>
        </w:rPr>
        <w:t>vocal</w:t>
      </w:r>
      <w:r w:rsidRPr="00DD2423">
        <w:rPr>
          <w:rFonts w:ascii="Arial" w:eastAsia="Times New Roman" w:hAnsi="Arial" w:cs="Arial"/>
          <w:color w:val="000000"/>
          <w:shd w:val="clear" w:color="auto" w:fill="FFFFFF"/>
          <w:lang w:eastAsia="es-MX"/>
        </w:rPr>
        <w:t>, o en </w:t>
      </w:r>
      <w:r w:rsidRPr="00DD2423">
        <w:rPr>
          <w:rFonts w:ascii="Arial" w:eastAsia="Times New Roman" w:hAnsi="Arial" w:cs="Arial"/>
          <w:b/>
          <w:bCs/>
          <w:color w:val="000000"/>
          <w:lang w:eastAsia="es-MX"/>
        </w:rPr>
        <w:t>n</w:t>
      </w:r>
      <w:r w:rsidRPr="00DD2423">
        <w:rPr>
          <w:rFonts w:ascii="Arial" w:eastAsia="Times New Roman" w:hAnsi="Arial" w:cs="Arial"/>
          <w:color w:val="000000"/>
          <w:shd w:val="clear" w:color="auto" w:fill="FFFFFF"/>
          <w:lang w:eastAsia="es-MX"/>
        </w:rPr>
        <w:t> o </w:t>
      </w:r>
      <w:r w:rsidRPr="00DD2423">
        <w:rPr>
          <w:rFonts w:ascii="Arial" w:eastAsia="Times New Roman" w:hAnsi="Arial" w:cs="Arial"/>
          <w:b/>
          <w:bCs/>
          <w:color w:val="000000"/>
          <w:lang w:eastAsia="es-MX"/>
        </w:rPr>
        <w:t>s</w:t>
      </w:r>
      <w:r w:rsidRPr="00DD2423">
        <w:rPr>
          <w:rFonts w:ascii="Arial" w:eastAsia="Times New Roman" w:hAnsi="Arial" w:cs="Arial"/>
          <w:color w:val="000000"/>
          <w:shd w:val="clear" w:color="auto" w:fill="FFFFFF"/>
          <w:lang w:eastAsia="es-MX"/>
        </w:rPr>
        <w:t> solas.</w:t>
      </w:r>
    </w:p>
    <w:p w:rsidR="00DD2423" w:rsidRPr="00DD2423" w:rsidRDefault="00DD2423" w:rsidP="00DD2423">
      <w:pPr>
        <w:numPr>
          <w:ilvl w:val="0"/>
          <w:numId w:val="1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me-dios</w:t>
      </w:r>
    </w:p>
    <w:p w:rsidR="00DD2423" w:rsidRPr="00DD2423" w:rsidRDefault="00DD2423" w:rsidP="00DD2423">
      <w:pPr>
        <w:numPr>
          <w:ilvl w:val="0"/>
          <w:numId w:val="10"/>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lla-na</w:t>
      </w:r>
      <w:proofErr w:type="spellEnd"/>
    </w:p>
    <w:p w:rsidR="00DD2423" w:rsidRPr="00DD2423" w:rsidRDefault="00DD2423" w:rsidP="00DD2423">
      <w:pPr>
        <w:numPr>
          <w:ilvl w:val="0"/>
          <w:numId w:val="1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re-ve-la</w:t>
      </w:r>
    </w:p>
    <w:p w:rsidR="00DD2423" w:rsidRPr="00DD2423" w:rsidRDefault="00DD2423" w:rsidP="00DD2423">
      <w:pPr>
        <w:numPr>
          <w:ilvl w:val="0"/>
          <w:numId w:val="10"/>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mo</w:t>
      </w:r>
      <w:proofErr w:type="spellEnd"/>
      <w:r w:rsidRPr="00DD2423">
        <w:rPr>
          <w:rFonts w:ascii="Arial" w:eastAsia="Times New Roman" w:hAnsi="Arial" w:cs="Arial"/>
          <w:i/>
          <w:iCs/>
          <w:color w:val="000000"/>
          <w:lang w:eastAsia="es-MX"/>
        </w:rPr>
        <w:t>-do</w:t>
      </w:r>
    </w:p>
    <w:p w:rsidR="00DD2423" w:rsidRPr="00DD2423" w:rsidRDefault="00DD2423" w:rsidP="00DD2423">
      <w:pPr>
        <w:numPr>
          <w:ilvl w:val="0"/>
          <w:numId w:val="1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sub-jun-ti-</w:t>
      </w:r>
      <w:proofErr w:type="spellStart"/>
      <w:r w:rsidRPr="00DD2423">
        <w:rPr>
          <w:rFonts w:ascii="Arial" w:eastAsia="Times New Roman" w:hAnsi="Arial" w:cs="Arial"/>
          <w:i/>
          <w:iCs/>
          <w:color w:val="000000"/>
          <w:lang w:eastAsia="es-MX"/>
        </w:rPr>
        <w:t>vo</w:t>
      </w:r>
      <w:proofErr w:type="spellEnd"/>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palabras </w:t>
      </w:r>
      <w:r w:rsidRPr="00DD2423">
        <w:rPr>
          <w:rFonts w:ascii="Arial" w:eastAsia="Times New Roman" w:hAnsi="Arial" w:cs="Arial"/>
          <w:b/>
          <w:bCs/>
          <w:color w:val="000000"/>
          <w:lang w:eastAsia="es-MX"/>
        </w:rPr>
        <w:t>llanas</w:t>
      </w:r>
      <w:r w:rsidRPr="00DD2423">
        <w:rPr>
          <w:rFonts w:ascii="Arial" w:eastAsia="Times New Roman" w:hAnsi="Arial" w:cs="Arial"/>
          <w:color w:val="000000"/>
          <w:lang w:eastAsia="es-MX"/>
        </w:rPr>
        <w:t> que terminan en otras letras siempre se acentúan (a estos efectos no se considera la letra </w:t>
      </w:r>
      <w:r w:rsidRPr="00DD2423">
        <w:rPr>
          <w:rFonts w:ascii="Arial" w:eastAsia="Times New Roman" w:hAnsi="Arial" w:cs="Arial"/>
          <w:b/>
          <w:bCs/>
          <w:color w:val="000000"/>
          <w:lang w:eastAsia="es-MX"/>
        </w:rPr>
        <w:t>x</w:t>
      </w:r>
      <w:r w:rsidRPr="00DD2423">
        <w:rPr>
          <w:rFonts w:ascii="Arial" w:eastAsia="Times New Roman" w:hAnsi="Arial" w:cs="Arial"/>
          <w:color w:val="000000"/>
          <w:lang w:eastAsia="es-MX"/>
        </w:rPr>
        <w:t> representada por los fonemas </w:t>
      </w:r>
      <w:r w:rsidRPr="00DD2423">
        <w:rPr>
          <w:rFonts w:ascii="Arial" w:eastAsia="Times New Roman" w:hAnsi="Arial" w:cs="Arial"/>
          <w:b/>
          <w:bCs/>
          <w:color w:val="000000"/>
          <w:lang w:eastAsia="es-MX"/>
        </w:rPr>
        <w:t>/k/</w:t>
      </w:r>
      <w:r w:rsidRPr="00DD2423">
        <w:rPr>
          <w:rFonts w:ascii="Arial" w:eastAsia="Times New Roman" w:hAnsi="Arial" w:cs="Arial"/>
          <w:color w:val="000000"/>
          <w:lang w:eastAsia="es-MX"/>
        </w:rPr>
        <w:t> + </w:t>
      </w:r>
      <w:r w:rsidRPr="00DD2423">
        <w:rPr>
          <w:rFonts w:ascii="Arial" w:eastAsia="Times New Roman" w:hAnsi="Arial" w:cs="Arial"/>
          <w:b/>
          <w:bCs/>
          <w:color w:val="000000"/>
          <w:lang w:eastAsia="es-MX"/>
        </w:rPr>
        <w:t>/s/</w:t>
      </w:r>
      <w:r w:rsidRPr="00DD2423">
        <w:rPr>
          <w:rFonts w:ascii="Arial" w:eastAsia="Times New Roman" w:hAnsi="Arial" w:cs="Arial"/>
          <w:color w:val="000000"/>
          <w:lang w:eastAsia="es-MX"/>
        </w:rPr>
        <w:t>, sino como tal, y por tanto, las palabras llanas terminadas en </w:t>
      </w:r>
      <w:r w:rsidRPr="00DD2423">
        <w:rPr>
          <w:rFonts w:ascii="Arial" w:eastAsia="Times New Roman" w:hAnsi="Arial" w:cs="Arial"/>
          <w:b/>
          <w:bCs/>
          <w:color w:val="000000"/>
          <w:lang w:eastAsia="es-MX"/>
        </w:rPr>
        <w:t>x</w:t>
      </w:r>
      <w:r w:rsidRPr="00DD2423">
        <w:rPr>
          <w:rFonts w:ascii="Arial" w:eastAsia="Times New Roman" w:hAnsi="Arial" w:cs="Arial"/>
          <w:color w:val="000000"/>
          <w:lang w:eastAsia="es-MX"/>
        </w:rPr>
        <w:t> llevan tilde).</w:t>
      </w:r>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di-</w:t>
      </w:r>
      <w:proofErr w:type="spellStart"/>
      <w:r w:rsidRPr="00DD2423">
        <w:rPr>
          <w:rFonts w:ascii="Arial" w:eastAsia="Times New Roman" w:hAnsi="Arial" w:cs="Arial"/>
          <w:i/>
          <w:iCs/>
          <w:color w:val="000000"/>
          <w:lang w:eastAsia="es-MX"/>
        </w:rPr>
        <w:t>fí</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cil</w:t>
      </w:r>
      <w:proofErr w:type="spellEnd"/>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cár-cel</w:t>
      </w:r>
      <w:proofErr w:type="spellEnd"/>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lastRenderedPageBreak/>
        <w:t>au</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to</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mó</w:t>
      </w:r>
      <w:proofErr w:type="spellEnd"/>
      <w:r w:rsidRPr="00DD2423">
        <w:rPr>
          <w:rFonts w:ascii="Arial" w:eastAsia="Times New Roman" w:hAnsi="Arial" w:cs="Arial"/>
          <w:i/>
          <w:iCs/>
          <w:color w:val="000000"/>
          <w:lang w:eastAsia="es-MX"/>
        </w:rPr>
        <w:t>-vil</w:t>
      </w:r>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bí-ceps</w:t>
      </w:r>
      <w:proofErr w:type="spellEnd"/>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Gon-zá-lez</w:t>
      </w:r>
      <w:proofErr w:type="spellEnd"/>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i-</w:t>
      </w:r>
      <w:proofErr w:type="spellStart"/>
      <w:r w:rsidRPr="00DD2423">
        <w:rPr>
          <w:rFonts w:ascii="Arial" w:eastAsia="Times New Roman" w:hAnsi="Arial" w:cs="Arial"/>
          <w:i/>
          <w:iCs/>
          <w:color w:val="000000"/>
          <w:lang w:eastAsia="es-MX"/>
        </w:rPr>
        <w:t>nú</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til</w:t>
      </w:r>
      <w:proofErr w:type="spellEnd"/>
    </w:p>
    <w:p w:rsidR="00DD2423" w:rsidRPr="00DD2423" w:rsidRDefault="00DD2423" w:rsidP="00DD2423">
      <w:pPr>
        <w:numPr>
          <w:ilvl w:val="0"/>
          <w:numId w:val="11"/>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án-trax</w:t>
      </w:r>
      <w:proofErr w:type="spellEnd"/>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3"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Todas las palabras </w:t>
      </w:r>
      <w:r w:rsidRPr="00DD2423">
        <w:rPr>
          <w:rFonts w:ascii="Arial" w:eastAsia="Times New Roman" w:hAnsi="Arial" w:cs="Arial"/>
          <w:b/>
          <w:bCs/>
          <w:color w:val="000000"/>
          <w:lang w:eastAsia="es-MX"/>
        </w:rPr>
        <w:t>esdrújulas</w:t>
      </w:r>
      <w:r w:rsidRPr="00DD2423">
        <w:rPr>
          <w:rFonts w:ascii="Arial" w:eastAsia="Times New Roman" w:hAnsi="Arial" w:cs="Arial"/>
          <w:color w:val="000000"/>
          <w:shd w:val="clear" w:color="auto" w:fill="FFFFFF"/>
          <w:lang w:eastAsia="es-MX"/>
        </w:rPr>
        <w:t> se acentúan.</w:t>
      </w:r>
    </w:p>
    <w:p w:rsidR="00DD2423" w:rsidRPr="00DD2423" w:rsidRDefault="00DD2423" w:rsidP="00DD2423">
      <w:pPr>
        <w:numPr>
          <w:ilvl w:val="0"/>
          <w:numId w:val="12"/>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ás</w:t>
      </w:r>
      <w:proofErr w:type="spellEnd"/>
      <w:r w:rsidRPr="00DD2423">
        <w:rPr>
          <w:rFonts w:ascii="Arial" w:eastAsia="Times New Roman" w:hAnsi="Arial" w:cs="Arial"/>
          <w:i/>
          <w:iCs/>
          <w:color w:val="000000"/>
          <w:lang w:eastAsia="es-MX"/>
        </w:rPr>
        <w:t>-pe-</w:t>
      </w:r>
      <w:proofErr w:type="spellStart"/>
      <w:r w:rsidRPr="00DD2423">
        <w:rPr>
          <w:rFonts w:ascii="Arial" w:eastAsia="Times New Roman" w:hAnsi="Arial" w:cs="Arial"/>
          <w:i/>
          <w:iCs/>
          <w:color w:val="000000"/>
          <w:lang w:eastAsia="es-MX"/>
        </w:rPr>
        <w:t>ra</w:t>
      </w:r>
      <w:proofErr w:type="spellEnd"/>
    </w:p>
    <w:p w:rsidR="00DD2423" w:rsidRPr="00DD2423" w:rsidRDefault="00DD2423" w:rsidP="00DD2423">
      <w:pPr>
        <w:numPr>
          <w:ilvl w:val="0"/>
          <w:numId w:val="1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es-</w:t>
      </w:r>
      <w:proofErr w:type="spellStart"/>
      <w:r w:rsidRPr="00DD2423">
        <w:rPr>
          <w:rFonts w:ascii="Arial" w:eastAsia="Times New Roman" w:hAnsi="Arial" w:cs="Arial"/>
          <w:i/>
          <w:iCs/>
          <w:color w:val="000000"/>
          <w:lang w:eastAsia="es-MX"/>
        </w:rPr>
        <w:t>drú</w:t>
      </w:r>
      <w:proofErr w:type="spellEnd"/>
      <w:r w:rsidRPr="00DD2423">
        <w:rPr>
          <w:rFonts w:ascii="Arial" w:eastAsia="Times New Roman" w:hAnsi="Arial" w:cs="Arial"/>
          <w:i/>
          <w:iCs/>
          <w:color w:val="000000"/>
          <w:lang w:eastAsia="es-MX"/>
        </w:rPr>
        <w:t>-jula</w:t>
      </w:r>
    </w:p>
    <w:p w:rsidR="00DD2423" w:rsidRPr="00DD2423" w:rsidRDefault="00DD2423" w:rsidP="00DD2423">
      <w:pPr>
        <w:numPr>
          <w:ilvl w:val="0"/>
          <w:numId w:val="12"/>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ca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tó</w:t>
      </w:r>
      <w:proofErr w:type="spellEnd"/>
      <w:r w:rsidRPr="00DD2423">
        <w:rPr>
          <w:rFonts w:ascii="Arial" w:eastAsia="Times New Roman" w:hAnsi="Arial" w:cs="Arial"/>
          <w:i/>
          <w:iCs/>
          <w:color w:val="000000"/>
          <w:lang w:eastAsia="es-MX"/>
        </w:rPr>
        <w:t>-li-</w:t>
      </w:r>
      <w:proofErr w:type="spellStart"/>
      <w:r w:rsidRPr="00DD2423">
        <w:rPr>
          <w:rFonts w:ascii="Arial" w:eastAsia="Times New Roman" w:hAnsi="Arial" w:cs="Arial"/>
          <w:i/>
          <w:iCs/>
          <w:color w:val="000000"/>
          <w:lang w:eastAsia="es-MX"/>
        </w:rPr>
        <w:t>co</w:t>
      </w:r>
      <w:proofErr w:type="spellEnd"/>
    </w:p>
    <w:p w:rsidR="00DD2423" w:rsidRPr="00DD2423" w:rsidRDefault="00DD2423" w:rsidP="00DD2423">
      <w:pPr>
        <w:numPr>
          <w:ilvl w:val="0"/>
          <w:numId w:val="1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pro-</w:t>
      </w:r>
      <w:proofErr w:type="spellStart"/>
      <w:r w:rsidRPr="00DD2423">
        <w:rPr>
          <w:rFonts w:ascii="Arial" w:eastAsia="Times New Roman" w:hAnsi="Arial" w:cs="Arial"/>
          <w:i/>
          <w:iCs/>
          <w:color w:val="000000"/>
          <w:lang w:eastAsia="es-MX"/>
        </w:rPr>
        <w:t>pó</w:t>
      </w:r>
      <w:proofErr w:type="spellEnd"/>
      <w:r w:rsidRPr="00DD2423">
        <w:rPr>
          <w:rFonts w:ascii="Arial" w:eastAsia="Times New Roman" w:hAnsi="Arial" w:cs="Arial"/>
          <w:i/>
          <w:iCs/>
          <w:color w:val="000000"/>
          <w:lang w:eastAsia="es-MX"/>
        </w:rPr>
        <w:t>-si-</w:t>
      </w:r>
      <w:proofErr w:type="spellStart"/>
      <w:r w:rsidRPr="00DD2423">
        <w:rPr>
          <w:rFonts w:ascii="Arial" w:eastAsia="Times New Roman" w:hAnsi="Arial" w:cs="Arial"/>
          <w:i/>
          <w:iCs/>
          <w:color w:val="000000"/>
          <w:lang w:eastAsia="es-MX"/>
        </w:rPr>
        <w:t>to</w:t>
      </w:r>
      <w:proofErr w:type="spellEnd"/>
    </w:p>
    <w:p w:rsidR="00DD2423" w:rsidRPr="00DD2423" w:rsidRDefault="00DD2423" w:rsidP="00DD2423">
      <w:pPr>
        <w:numPr>
          <w:ilvl w:val="0"/>
          <w:numId w:val="12"/>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éx-ta-sis</w:t>
      </w:r>
      <w:proofErr w:type="spellEnd"/>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4" style="width:304.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r w:rsidRPr="00DD2423">
        <w:rPr>
          <w:rFonts w:ascii="Arial" w:eastAsia="Times New Roman" w:hAnsi="Arial" w:cs="Arial"/>
          <w:color w:val="000000"/>
          <w:shd w:val="clear" w:color="auto" w:fill="FFFFFF"/>
          <w:lang w:eastAsia="es-MX"/>
        </w:rPr>
        <w:t>El caso de las palabras </w:t>
      </w:r>
      <w:r w:rsidRPr="00DD2423">
        <w:rPr>
          <w:rFonts w:ascii="Arial" w:eastAsia="Times New Roman" w:hAnsi="Arial" w:cs="Arial"/>
          <w:b/>
          <w:bCs/>
          <w:color w:val="000000"/>
          <w:lang w:eastAsia="es-MX"/>
        </w:rPr>
        <w:t>sobreesdrújulas</w:t>
      </w:r>
      <w:r w:rsidRPr="00DD2423">
        <w:rPr>
          <w:rFonts w:ascii="Arial" w:eastAsia="Times New Roman" w:hAnsi="Arial" w:cs="Arial"/>
          <w:color w:val="000000"/>
          <w:shd w:val="clear" w:color="auto" w:fill="FFFFFF"/>
          <w:lang w:eastAsia="es-MX"/>
        </w:rPr>
        <w:t xml:space="preserve"> se estudia en el apartado </w:t>
      </w:r>
      <w:proofErr w:type="spellStart"/>
      <w:r w:rsidRPr="00DD2423">
        <w:rPr>
          <w:rFonts w:ascii="Arial" w:eastAsia="Times New Roman" w:hAnsi="Arial" w:cs="Arial"/>
          <w:color w:val="000000"/>
          <w:shd w:val="clear" w:color="auto" w:fill="FFFFFF"/>
          <w:lang w:eastAsia="es-MX"/>
        </w:rPr>
        <w:t>decicado</w:t>
      </w:r>
      <w:proofErr w:type="spellEnd"/>
      <w:r w:rsidRPr="00DD2423">
        <w:rPr>
          <w:rFonts w:ascii="Arial" w:eastAsia="Times New Roman" w:hAnsi="Arial" w:cs="Arial"/>
          <w:color w:val="000000"/>
          <w:shd w:val="clear" w:color="auto" w:fill="FFFFFF"/>
          <w:lang w:eastAsia="es-MX"/>
        </w:rPr>
        <w:t xml:space="preserve"> a la acentuación de las </w:t>
      </w:r>
      <w:hyperlink r:id="rId8" w:anchor="compuestas" w:history="1">
        <w:r w:rsidRPr="00DD2423">
          <w:rPr>
            <w:rFonts w:ascii="Arial" w:eastAsia="Times New Roman" w:hAnsi="Arial" w:cs="Arial"/>
            <w:color w:val="0000FF"/>
            <w:u w:val="single"/>
            <w:lang w:eastAsia="es-MX"/>
          </w:rPr>
          <w:t>palabras compuestas</w:t>
        </w:r>
      </w:hyperlink>
      <w:r w:rsidRPr="00DD2423">
        <w:rPr>
          <w:rFonts w:ascii="Arial" w:eastAsia="Times New Roman" w:hAnsi="Arial" w:cs="Arial"/>
          <w:color w:val="000000"/>
          <w:shd w:val="clear" w:color="auto" w:fill="FFFFFF"/>
          <w:lang w:eastAsia="es-MX"/>
        </w:rPr>
        <w:t>.</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5"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bookmarkStart w:id="0" w:name="diacritico"/>
      <w:r w:rsidRPr="00DD2423">
        <w:rPr>
          <w:rFonts w:ascii="Arial" w:eastAsia="Times New Roman" w:hAnsi="Arial" w:cs="Arial"/>
          <w:b/>
          <w:bCs/>
          <w:color w:val="000000"/>
          <w:lang w:eastAsia="es-MX"/>
        </w:rPr>
        <w:t>Tilde diacrítica</w:t>
      </w:r>
    </w:p>
    <w:bookmarkEnd w:id="0"/>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La </w:t>
      </w:r>
      <w:r w:rsidRPr="00DD2423">
        <w:rPr>
          <w:rFonts w:ascii="Arial" w:eastAsia="Times New Roman" w:hAnsi="Arial" w:cs="Arial"/>
          <w:b/>
          <w:bCs/>
          <w:color w:val="000000"/>
          <w:lang w:eastAsia="es-MX"/>
        </w:rPr>
        <w:t>tilde diacrítica</w:t>
      </w:r>
      <w:r w:rsidRPr="00DD2423">
        <w:rPr>
          <w:rFonts w:ascii="Arial" w:eastAsia="Times New Roman" w:hAnsi="Arial" w:cs="Arial"/>
          <w:color w:val="000000"/>
          <w:shd w:val="clear" w:color="auto" w:fill="FFFFFF"/>
          <w:lang w:eastAsia="es-MX"/>
        </w:rPr>
        <w:t xml:space="preserve"> se coloca sobre ciertas palabras para distinguir entre diversos significados del vocablo, según que sean tónicos o átonos. La tilde se coloca sobre la palabra tónica aunque según las reglas generales no </w:t>
      </w:r>
      <w:proofErr w:type="gramStart"/>
      <w:r w:rsidRPr="00DD2423">
        <w:rPr>
          <w:rFonts w:ascii="Arial" w:eastAsia="Times New Roman" w:hAnsi="Arial" w:cs="Arial"/>
          <w:color w:val="000000"/>
          <w:shd w:val="clear" w:color="auto" w:fill="FFFFFF"/>
          <w:lang w:eastAsia="es-MX"/>
        </w:rPr>
        <w:t>corresponda</w:t>
      </w:r>
      <w:proofErr w:type="gramEnd"/>
      <w:r w:rsidRPr="00DD2423">
        <w:rPr>
          <w:rFonts w:ascii="Arial" w:eastAsia="Times New Roman" w:hAnsi="Arial" w:cs="Arial"/>
          <w:color w:val="000000"/>
          <w:shd w:val="clear" w:color="auto" w:fill="FFFFFF"/>
          <w:lang w:eastAsia="es-MX"/>
        </w:rPr>
        <w:t xml:space="preserve"> colocar tilde. Hay varias categorías:</w:t>
      </w:r>
    </w:p>
    <w:p w:rsidR="00DD2423" w:rsidRPr="00DD2423" w:rsidRDefault="00DD2423" w:rsidP="00DD2423">
      <w:pPr>
        <w:numPr>
          <w:ilvl w:val="0"/>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b/>
          <w:bCs/>
          <w:color w:val="000000"/>
          <w:lang w:eastAsia="es-MX"/>
        </w:rPr>
        <w:t>monosílabos</w:t>
      </w:r>
      <w:r w:rsidRPr="00DD2423">
        <w:rPr>
          <w:rFonts w:ascii="Arial" w:eastAsia="Times New Roman" w:hAnsi="Arial" w:cs="Arial"/>
          <w:color w:val="000000"/>
          <w:lang w:eastAsia="es-MX"/>
        </w:rPr>
        <w:t> tónicos que coinciden en su grafía con otros átonos:</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más</w:t>
      </w:r>
      <w:r w:rsidRPr="00DD2423">
        <w:rPr>
          <w:rFonts w:ascii="Arial" w:eastAsia="Times New Roman" w:hAnsi="Arial" w:cs="Arial"/>
          <w:color w:val="000000"/>
          <w:lang w:eastAsia="es-MX"/>
        </w:rPr>
        <w:t> (adverbio de cantidad): </w:t>
      </w:r>
      <w:r w:rsidRPr="00DD2423">
        <w:rPr>
          <w:rFonts w:ascii="Arial" w:eastAsia="Times New Roman" w:hAnsi="Arial" w:cs="Arial"/>
          <w:i/>
          <w:iCs/>
          <w:color w:val="000000"/>
          <w:lang w:eastAsia="es-MX"/>
        </w:rPr>
        <w:t>Quiero más comida</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proofErr w:type="gramStart"/>
      <w:r w:rsidRPr="00DD2423">
        <w:rPr>
          <w:rFonts w:ascii="Arial" w:eastAsia="Times New Roman" w:hAnsi="Arial" w:cs="Arial"/>
          <w:i/>
          <w:iCs/>
          <w:color w:val="000000"/>
          <w:lang w:eastAsia="es-MX"/>
        </w:rPr>
        <w:t>mas</w:t>
      </w:r>
      <w:proofErr w:type="gramEnd"/>
      <w:r w:rsidRPr="00DD2423">
        <w:rPr>
          <w:rFonts w:ascii="Arial" w:eastAsia="Times New Roman" w:hAnsi="Arial" w:cs="Arial"/>
          <w:color w:val="000000"/>
          <w:lang w:eastAsia="es-MX"/>
        </w:rPr>
        <w:t> (conjunción adversativa con el significado de </w:t>
      </w:r>
      <w:r w:rsidRPr="00DD2423">
        <w:rPr>
          <w:rFonts w:ascii="Arial" w:eastAsia="Times New Roman" w:hAnsi="Arial" w:cs="Arial"/>
          <w:i/>
          <w:iCs/>
          <w:color w:val="000000"/>
          <w:lang w:eastAsia="es-MX"/>
        </w:rPr>
        <w:t>pero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Le pagan, mas no es suficiente</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lastRenderedPageBreak/>
        <w:t>tú</w:t>
      </w:r>
      <w:r w:rsidRPr="00DD2423">
        <w:rPr>
          <w:rFonts w:ascii="Arial" w:eastAsia="Times New Roman" w:hAnsi="Arial" w:cs="Arial"/>
          <w:color w:val="000000"/>
          <w:lang w:eastAsia="es-MX"/>
        </w:rPr>
        <w:t> (pronombre personal): </w:t>
      </w:r>
      <w:r w:rsidRPr="00DD2423">
        <w:rPr>
          <w:rFonts w:ascii="Arial" w:eastAsia="Times New Roman" w:hAnsi="Arial" w:cs="Arial"/>
          <w:i/>
          <w:iCs/>
          <w:color w:val="000000"/>
          <w:lang w:eastAsia="es-MX"/>
        </w:rPr>
        <w:t>Es preciso que vengas tú</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tu</w:t>
      </w:r>
      <w:r w:rsidRPr="00DD2423">
        <w:rPr>
          <w:rFonts w:ascii="Arial" w:eastAsia="Times New Roman" w:hAnsi="Arial" w:cs="Arial"/>
          <w:color w:val="000000"/>
          <w:lang w:eastAsia="es-MX"/>
        </w:rPr>
        <w:t> (adjetivo posesivo): </w:t>
      </w:r>
      <w:r w:rsidRPr="00DD2423">
        <w:rPr>
          <w:rFonts w:ascii="Arial" w:eastAsia="Times New Roman" w:hAnsi="Arial" w:cs="Arial"/>
          <w:i/>
          <w:iCs/>
          <w:color w:val="000000"/>
          <w:lang w:eastAsia="es-MX"/>
        </w:rPr>
        <w:t>Dale tu cartera</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él</w:t>
      </w:r>
      <w:r w:rsidRPr="00DD2423">
        <w:rPr>
          <w:rFonts w:ascii="Arial" w:eastAsia="Times New Roman" w:hAnsi="Arial" w:cs="Arial"/>
          <w:color w:val="000000"/>
          <w:lang w:eastAsia="es-MX"/>
        </w:rPr>
        <w:t> (pronombre personal): </w:t>
      </w:r>
      <w:r w:rsidRPr="00DD2423">
        <w:rPr>
          <w:rFonts w:ascii="Arial" w:eastAsia="Times New Roman" w:hAnsi="Arial" w:cs="Arial"/>
          <w:i/>
          <w:iCs/>
          <w:color w:val="000000"/>
          <w:lang w:eastAsia="es-MX"/>
        </w:rPr>
        <w:t>¿Estuviste con él</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el</w:t>
      </w:r>
      <w:r w:rsidRPr="00DD2423">
        <w:rPr>
          <w:rFonts w:ascii="Arial" w:eastAsia="Times New Roman" w:hAnsi="Arial" w:cs="Arial"/>
          <w:color w:val="000000"/>
          <w:lang w:eastAsia="es-MX"/>
        </w:rPr>
        <w:t> (artículo): </w:t>
      </w:r>
      <w:r w:rsidRPr="00DD2423">
        <w:rPr>
          <w:rFonts w:ascii="Arial" w:eastAsia="Times New Roman" w:hAnsi="Arial" w:cs="Arial"/>
          <w:i/>
          <w:iCs/>
          <w:color w:val="000000"/>
          <w:lang w:eastAsia="es-MX"/>
        </w:rPr>
        <w:t>El vino está bueno</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mí</w:t>
      </w:r>
      <w:r w:rsidRPr="00DD2423">
        <w:rPr>
          <w:rFonts w:ascii="Arial" w:eastAsia="Times New Roman" w:hAnsi="Arial" w:cs="Arial"/>
          <w:color w:val="000000"/>
          <w:lang w:eastAsia="es-MX"/>
        </w:rPr>
        <w:t> (pronombre personal): </w:t>
      </w:r>
      <w:r w:rsidRPr="00DD2423">
        <w:rPr>
          <w:rFonts w:ascii="Arial" w:eastAsia="Times New Roman" w:hAnsi="Arial" w:cs="Arial"/>
          <w:i/>
          <w:iCs/>
          <w:color w:val="000000"/>
          <w:lang w:eastAsia="es-MX"/>
        </w:rPr>
        <w:t>Todo esto es para mí</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mi</w:t>
      </w:r>
      <w:r w:rsidRPr="00DD2423">
        <w:rPr>
          <w:rFonts w:ascii="Arial" w:eastAsia="Times New Roman" w:hAnsi="Arial" w:cs="Arial"/>
          <w:color w:val="000000"/>
          <w:lang w:eastAsia="es-MX"/>
        </w:rPr>
        <w:t> (adjetivo posesivo): </w:t>
      </w:r>
      <w:r w:rsidRPr="00DD2423">
        <w:rPr>
          <w:rFonts w:ascii="Arial" w:eastAsia="Times New Roman" w:hAnsi="Arial" w:cs="Arial"/>
          <w:i/>
          <w:iCs/>
          <w:color w:val="000000"/>
          <w:lang w:eastAsia="es-MX"/>
        </w:rPr>
        <w:t>Trae mi calendario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mi</w:t>
      </w:r>
      <w:r w:rsidRPr="00DD2423">
        <w:rPr>
          <w:rFonts w:ascii="Arial" w:eastAsia="Times New Roman" w:hAnsi="Arial" w:cs="Arial"/>
          <w:color w:val="000000"/>
          <w:lang w:eastAsia="es-MX"/>
        </w:rPr>
        <w:t> (nombre común): </w:t>
      </w:r>
      <w:r w:rsidRPr="00DD2423">
        <w:rPr>
          <w:rFonts w:ascii="Arial" w:eastAsia="Times New Roman" w:hAnsi="Arial" w:cs="Arial"/>
          <w:i/>
          <w:iCs/>
          <w:color w:val="000000"/>
          <w:lang w:eastAsia="es-MX"/>
        </w:rPr>
        <w:t>Concierto para oboe en mi bemol mayor</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sí</w:t>
      </w:r>
      <w:r w:rsidRPr="00DD2423">
        <w:rPr>
          <w:rFonts w:ascii="Arial" w:eastAsia="Times New Roman" w:hAnsi="Arial" w:cs="Arial"/>
          <w:color w:val="000000"/>
          <w:lang w:eastAsia="es-MX"/>
        </w:rPr>
        <w:t> (adverbio de afirmación): </w:t>
      </w:r>
      <w:r w:rsidRPr="00DD2423">
        <w:rPr>
          <w:rFonts w:ascii="Arial" w:eastAsia="Times New Roman" w:hAnsi="Arial" w:cs="Arial"/>
          <w:i/>
          <w:iCs/>
          <w:color w:val="000000"/>
          <w:lang w:eastAsia="es-MX"/>
        </w:rPr>
        <w:t>Él sí quería</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sí</w:t>
      </w:r>
      <w:r w:rsidRPr="00DD2423">
        <w:rPr>
          <w:rFonts w:ascii="Arial" w:eastAsia="Times New Roman" w:hAnsi="Arial" w:cs="Arial"/>
          <w:color w:val="000000"/>
          <w:lang w:eastAsia="es-MX"/>
        </w:rPr>
        <w:t> (pronombre reflexivo): </w:t>
      </w:r>
      <w:r w:rsidRPr="00DD2423">
        <w:rPr>
          <w:rFonts w:ascii="Arial" w:eastAsia="Times New Roman" w:hAnsi="Arial" w:cs="Arial"/>
          <w:i/>
          <w:iCs/>
          <w:color w:val="000000"/>
          <w:lang w:eastAsia="es-MX"/>
        </w:rPr>
        <w:t>Lo atrajo hacia sí</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si</w:t>
      </w:r>
      <w:r w:rsidRPr="00DD2423">
        <w:rPr>
          <w:rFonts w:ascii="Arial" w:eastAsia="Times New Roman" w:hAnsi="Arial" w:cs="Arial"/>
          <w:color w:val="000000"/>
          <w:lang w:eastAsia="es-MX"/>
        </w:rPr>
        <w:t> (conjunción condicional): </w:t>
      </w:r>
      <w:r w:rsidRPr="00DD2423">
        <w:rPr>
          <w:rFonts w:ascii="Arial" w:eastAsia="Times New Roman" w:hAnsi="Arial" w:cs="Arial"/>
          <w:i/>
          <w:iCs/>
          <w:color w:val="000000"/>
          <w:lang w:eastAsia="es-MX"/>
        </w:rPr>
        <w:t>Vendrá si quiero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si</w:t>
      </w:r>
      <w:r w:rsidRPr="00DD2423">
        <w:rPr>
          <w:rFonts w:ascii="Arial" w:eastAsia="Times New Roman" w:hAnsi="Arial" w:cs="Arial"/>
          <w:color w:val="000000"/>
          <w:lang w:eastAsia="es-MX"/>
        </w:rPr>
        <w:t> (conjunción de interrogativas directa): </w:t>
      </w:r>
      <w:r w:rsidRPr="00DD2423">
        <w:rPr>
          <w:rFonts w:ascii="Arial" w:eastAsia="Times New Roman" w:hAnsi="Arial" w:cs="Arial"/>
          <w:i/>
          <w:iCs/>
          <w:color w:val="000000"/>
          <w:lang w:eastAsia="es-MX"/>
        </w:rPr>
        <w:t>Pregúntale si quiere venir</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si</w:t>
      </w:r>
      <w:r w:rsidRPr="00DD2423">
        <w:rPr>
          <w:rFonts w:ascii="Arial" w:eastAsia="Times New Roman" w:hAnsi="Arial" w:cs="Arial"/>
          <w:color w:val="000000"/>
          <w:lang w:eastAsia="es-MX"/>
        </w:rPr>
        <w:t> (nombre común): </w:t>
      </w:r>
      <w:r w:rsidRPr="00DD2423">
        <w:rPr>
          <w:rFonts w:ascii="Arial" w:eastAsia="Times New Roman" w:hAnsi="Arial" w:cs="Arial"/>
          <w:i/>
          <w:iCs/>
          <w:color w:val="000000"/>
          <w:lang w:eastAsia="es-MX"/>
        </w:rPr>
        <w:t>Concierto para piano y orquesta en si bemol</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dé</w:t>
      </w:r>
      <w:r w:rsidRPr="00DD2423">
        <w:rPr>
          <w:rFonts w:ascii="Arial" w:eastAsia="Times New Roman" w:hAnsi="Arial" w:cs="Arial"/>
          <w:color w:val="000000"/>
          <w:lang w:eastAsia="es-MX"/>
        </w:rPr>
        <w:t> (del verbo </w:t>
      </w:r>
      <w:r w:rsidRPr="00DD2423">
        <w:rPr>
          <w:rFonts w:ascii="Arial" w:eastAsia="Times New Roman" w:hAnsi="Arial" w:cs="Arial"/>
          <w:i/>
          <w:iCs/>
          <w:color w:val="000000"/>
          <w:lang w:eastAsia="es-MX"/>
        </w:rPr>
        <w:t>dar</w:t>
      </w:r>
      <w:r w:rsidRPr="00DD2423">
        <w:rPr>
          <w:rFonts w:ascii="Arial" w:eastAsia="Times New Roman" w:hAnsi="Arial" w:cs="Arial"/>
          <w:color w:val="000000"/>
          <w:lang w:eastAsia="es-MX"/>
        </w:rPr>
        <w:t>; cuando se le une algún pronombre, también se acentúa): </w:t>
      </w:r>
      <w:proofErr w:type="spellStart"/>
      <w:r w:rsidRPr="00DD2423">
        <w:rPr>
          <w:rFonts w:ascii="Arial" w:eastAsia="Times New Roman" w:hAnsi="Arial" w:cs="Arial"/>
          <w:i/>
          <w:iCs/>
          <w:color w:val="000000"/>
          <w:lang w:eastAsia="es-MX"/>
        </w:rPr>
        <w:t>Déme</w:t>
      </w:r>
      <w:proofErr w:type="spellEnd"/>
      <w:r w:rsidRPr="00DD2423">
        <w:rPr>
          <w:rFonts w:ascii="Arial" w:eastAsia="Times New Roman" w:hAnsi="Arial" w:cs="Arial"/>
          <w:i/>
          <w:iCs/>
          <w:color w:val="000000"/>
          <w:lang w:eastAsia="es-MX"/>
        </w:rPr>
        <w:t xml:space="preserve"> ese dinero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de</w:t>
      </w:r>
      <w:r w:rsidRPr="00DD2423">
        <w:rPr>
          <w:rFonts w:ascii="Arial" w:eastAsia="Times New Roman" w:hAnsi="Arial" w:cs="Arial"/>
          <w:color w:val="000000"/>
          <w:lang w:eastAsia="es-MX"/>
        </w:rPr>
        <w:t> (preposición).</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sé</w:t>
      </w:r>
      <w:r w:rsidRPr="00DD2423">
        <w:rPr>
          <w:rFonts w:ascii="Arial" w:eastAsia="Times New Roman" w:hAnsi="Arial" w:cs="Arial"/>
          <w:color w:val="000000"/>
          <w:lang w:eastAsia="es-MX"/>
        </w:rPr>
        <w:t> (de los verbos ser o saber): </w:t>
      </w:r>
      <w:r w:rsidRPr="00DD2423">
        <w:rPr>
          <w:rFonts w:ascii="Arial" w:eastAsia="Times New Roman" w:hAnsi="Arial" w:cs="Arial"/>
          <w:i/>
          <w:iCs/>
          <w:color w:val="000000"/>
          <w:lang w:eastAsia="es-MX"/>
        </w:rPr>
        <w:t>Yo no sé nada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Sé un poco más educado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se</w:t>
      </w:r>
      <w:r w:rsidRPr="00DD2423">
        <w:rPr>
          <w:rFonts w:ascii="Arial" w:eastAsia="Times New Roman" w:hAnsi="Arial" w:cs="Arial"/>
          <w:color w:val="000000"/>
          <w:lang w:eastAsia="es-MX"/>
        </w:rPr>
        <w:t> (pronombre personal y reflexivo).</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té</w:t>
      </w:r>
      <w:r w:rsidRPr="00DD2423">
        <w:rPr>
          <w:rFonts w:ascii="Arial" w:eastAsia="Times New Roman" w:hAnsi="Arial" w:cs="Arial"/>
          <w:color w:val="000000"/>
          <w:lang w:eastAsia="es-MX"/>
        </w:rPr>
        <w:t> (nombre común): </w:t>
      </w:r>
      <w:r w:rsidRPr="00DD2423">
        <w:rPr>
          <w:rFonts w:ascii="Arial" w:eastAsia="Times New Roman" w:hAnsi="Arial" w:cs="Arial"/>
          <w:i/>
          <w:iCs/>
          <w:color w:val="000000"/>
          <w:lang w:eastAsia="es-MX"/>
        </w:rPr>
        <w:t>Póngame un té</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te</w:t>
      </w:r>
      <w:r w:rsidRPr="00DD2423">
        <w:rPr>
          <w:rFonts w:ascii="Arial" w:eastAsia="Times New Roman" w:hAnsi="Arial" w:cs="Arial"/>
          <w:color w:val="000000"/>
          <w:lang w:eastAsia="es-MX"/>
        </w:rPr>
        <w:t> (pronombre personal): </w:t>
      </w:r>
      <w:r w:rsidRPr="00DD2423">
        <w:rPr>
          <w:rFonts w:ascii="Arial" w:eastAsia="Times New Roman" w:hAnsi="Arial" w:cs="Arial"/>
          <w:i/>
          <w:iCs/>
          <w:color w:val="000000"/>
          <w:lang w:eastAsia="es-MX"/>
        </w:rPr>
        <w:t>Te voy a dar</w:t>
      </w:r>
      <w:r w:rsidRPr="00DD2423">
        <w:rPr>
          <w:rFonts w:ascii="Arial" w:eastAsia="Times New Roman" w:hAnsi="Arial" w:cs="Arial"/>
          <w:color w:val="000000"/>
          <w:lang w:eastAsia="es-MX"/>
        </w:rPr>
        <w:t>.</w:t>
      </w:r>
    </w:p>
    <w:p w:rsidR="00DD2423" w:rsidRPr="00DD2423" w:rsidRDefault="00DD2423" w:rsidP="00DD2423">
      <w:pPr>
        <w:numPr>
          <w:ilvl w:val="0"/>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lastRenderedPageBreak/>
        <w:t>para evitar confusiones, lo que se conoce como anfibología (en caso de que no existiese confusión, podemos prescindir de la tilde):</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aún</w:t>
      </w:r>
      <w:r w:rsidRPr="00DD2423">
        <w:rPr>
          <w:rFonts w:ascii="Arial" w:eastAsia="Times New Roman" w:hAnsi="Arial" w:cs="Arial"/>
          <w:color w:val="000000"/>
          <w:lang w:eastAsia="es-MX"/>
        </w:rPr>
        <w:t> (adverbio temporal o de modo con el significado de </w:t>
      </w:r>
      <w:r w:rsidRPr="00DD2423">
        <w:rPr>
          <w:rFonts w:ascii="Arial" w:eastAsia="Times New Roman" w:hAnsi="Arial" w:cs="Arial"/>
          <w:i/>
          <w:iCs/>
          <w:color w:val="000000"/>
          <w:lang w:eastAsia="es-MX"/>
        </w:rPr>
        <w:t>todavía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¿Aún no ha llegado</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aun</w:t>
      </w:r>
      <w:r w:rsidRPr="00DD2423">
        <w:rPr>
          <w:rFonts w:ascii="Arial" w:eastAsia="Times New Roman" w:hAnsi="Arial" w:cs="Arial"/>
          <w:color w:val="000000"/>
          <w:lang w:eastAsia="es-MX"/>
        </w:rPr>
        <w:t> (resto de casos): </w:t>
      </w:r>
      <w:r w:rsidRPr="00DD2423">
        <w:rPr>
          <w:rFonts w:ascii="Arial" w:eastAsia="Times New Roman" w:hAnsi="Arial" w:cs="Arial"/>
          <w:i/>
          <w:iCs/>
          <w:color w:val="000000"/>
          <w:lang w:eastAsia="es-MX"/>
        </w:rPr>
        <w:t>Ni aun él pudo hacerlo</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sólo</w:t>
      </w:r>
      <w:r w:rsidRPr="00DD2423">
        <w:rPr>
          <w:rFonts w:ascii="Arial" w:eastAsia="Times New Roman" w:hAnsi="Arial" w:cs="Arial"/>
          <w:color w:val="000000"/>
          <w:lang w:eastAsia="es-MX"/>
        </w:rPr>
        <w:t> (adverbio equivalente a </w:t>
      </w:r>
      <w:r w:rsidRPr="00DD2423">
        <w:rPr>
          <w:rFonts w:ascii="Arial" w:eastAsia="Times New Roman" w:hAnsi="Arial" w:cs="Arial"/>
          <w:i/>
          <w:iCs/>
          <w:color w:val="000000"/>
          <w:lang w:eastAsia="es-MX"/>
        </w:rPr>
        <w:t>solamente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Sólo me quieres para eso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solo</w:t>
      </w:r>
      <w:r w:rsidRPr="00DD2423">
        <w:rPr>
          <w:rFonts w:ascii="Arial" w:eastAsia="Times New Roman" w:hAnsi="Arial" w:cs="Arial"/>
          <w:color w:val="000000"/>
          <w:lang w:eastAsia="es-MX"/>
        </w:rPr>
        <w:t> (adjetivo con el significado de </w:t>
      </w:r>
      <w:r w:rsidRPr="00DD2423">
        <w:rPr>
          <w:rFonts w:ascii="Arial" w:eastAsia="Times New Roman" w:hAnsi="Arial" w:cs="Arial"/>
          <w:i/>
          <w:iCs/>
          <w:color w:val="000000"/>
          <w:lang w:eastAsia="es-MX"/>
        </w:rPr>
        <w:t>sin compañía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No estés sólo</w:t>
      </w:r>
      <w:r w:rsidRPr="00DD2423">
        <w:rPr>
          <w:rFonts w:ascii="Arial" w:eastAsia="Times New Roman" w:hAnsi="Arial" w:cs="Arial"/>
          <w:color w:val="000000"/>
          <w:lang w:eastAsia="es-MX"/>
        </w:rPr>
        <w:t>.</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spacing w:beforeAutospacing="1" w:after="0" w:afterAutospacing="1" w:line="360" w:lineRule="auto"/>
        <w:ind w:left="1440"/>
        <w:jc w:val="both"/>
        <w:rPr>
          <w:rFonts w:ascii="Arial" w:eastAsia="Times New Roman" w:hAnsi="Arial" w:cs="Arial"/>
          <w:color w:val="000000"/>
          <w:lang w:eastAsia="es-MX"/>
        </w:rPr>
      </w:pPr>
      <w:r w:rsidRPr="00DD2423">
        <w:rPr>
          <w:rFonts w:ascii="Arial" w:eastAsia="Times New Roman" w:hAnsi="Arial" w:cs="Arial"/>
          <w:color w:val="000000"/>
          <w:lang w:eastAsia="es-MX"/>
        </w:rPr>
        <w:t>Determinantes y pronombres demostrativos:</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pronombres </w:t>
      </w:r>
      <w:r w:rsidRPr="00DD2423">
        <w:rPr>
          <w:rFonts w:ascii="Arial" w:eastAsia="Times New Roman" w:hAnsi="Arial" w:cs="Arial"/>
          <w:i/>
          <w:iCs/>
          <w:color w:val="000000"/>
          <w:lang w:eastAsia="es-MX"/>
        </w:rPr>
        <w:t>éste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ésta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ése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ésa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aquél</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aquélla</w:t>
      </w:r>
      <w:r w:rsidRPr="00DD2423">
        <w:rPr>
          <w:rFonts w:ascii="Arial" w:eastAsia="Times New Roman" w:hAnsi="Arial" w:cs="Arial"/>
          <w:color w:val="000000"/>
          <w:lang w:eastAsia="es-MX"/>
        </w:rPr>
        <w:t>, así como sus plurales, llevan tilde para diferenciarlos de los determinantes equivalentes.</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determinantes </w:t>
      </w:r>
      <w:r w:rsidRPr="00DD2423">
        <w:rPr>
          <w:rFonts w:ascii="Arial" w:eastAsia="Times New Roman" w:hAnsi="Arial" w:cs="Arial"/>
          <w:i/>
          <w:iCs/>
          <w:color w:val="000000"/>
          <w:lang w:eastAsia="es-MX"/>
        </w:rPr>
        <w:t>este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esta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ese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esa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aquel</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aquella</w:t>
      </w:r>
      <w:r w:rsidRPr="00DD2423">
        <w:rPr>
          <w:rFonts w:ascii="Arial" w:eastAsia="Times New Roman" w:hAnsi="Arial" w:cs="Arial"/>
          <w:color w:val="000000"/>
          <w:lang w:eastAsia="es-MX"/>
        </w:rPr>
        <w:t> y sus plurales no llevan tilde nunca.</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esto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eso</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aquello</w:t>
      </w:r>
      <w:r w:rsidRPr="00DD2423">
        <w:rPr>
          <w:rFonts w:ascii="Arial" w:eastAsia="Times New Roman" w:hAnsi="Arial" w:cs="Arial"/>
          <w:color w:val="000000"/>
          <w:lang w:eastAsia="es-MX"/>
        </w:rPr>
        <w:t> no llevan tilde nunca, puesto que son siempre pronombres.</w:t>
      </w:r>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r w:rsidRPr="00DD2423">
        <w:rPr>
          <w:rFonts w:ascii="Arial" w:eastAsia="Times New Roman" w:hAnsi="Arial" w:cs="Arial"/>
          <w:color w:val="000000"/>
          <w:lang w:eastAsia="es-MX"/>
        </w:rPr>
        <w:t>Hay que tener en cuenta que nunca llevan tilde los pronombres demostrativos que actúan como antecedentes de un pronombre relativo sin coma interpuesta entre ambos: </w:t>
      </w:r>
      <w:r w:rsidRPr="00DD2423">
        <w:rPr>
          <w:rFonts w:ascii="Arial" w:eastAsia="Times New Roman" w:hAnsi="Arial" w:cs="Arial"/>
          <w:i/>
          <w:iCs/>
          <w:color w:val="000000"/>
          <w:lang w:eastAsia="es-MX"/>
        </w:rPr>
        <w:t>Esos que trajiste no con adecuados</w:t>
      </w:r>
      <w:r w:rsidRPr="00DD2423">
        <w:rPr>
          <w:rFonts w:ascii="Arial" w:eastAsia="Times New Roman" w:hAnsi="Arial" w:cs="Arial"/>
          <w:color w:val="000000"/>
          <w:lang w:eastAsia="es-MX"/>
        </w:rPr>
        <w:t>.</w:t>
      </w:r>
    </w:p>
    <w:p w:rsidR="00DD2423" w:rsidRPr="00DD2423" w:rsidRDefault="00DD2423" w:rsidP="00DD2423">
      <w:pPr>
        <w:numPr>
          <w:ilvl w:val="0"/>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en interrogaciones, admiraciones o expresiones de carácter dubitativo (también en oraciones que presenten un matiz interrogativo o dubitativo, aunque no existan signos de puntuación o admiración), también se acentúan:</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cómo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¡Cómo que no!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Me pregunto cómo habrá venido</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cuál</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Esa es la habitación en la cual estuvieron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¿Cuál es el tuyo</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quién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¿Quién lo ha dicho?</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qué</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Pídele lo que te debe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No sé qué hacer</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dónde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¡Dónde fuiste a pedir dinero</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cuándo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Hazlo cuando tengas tiempo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¿Cuándo vienes</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lastRenderedPageBreak/>
        <w:t>cuánto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cuán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No te imaginas cuán ridículo estás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¿Cuantas cosas has traído</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spacing w:beforeAutospacing="1" w:after="0" w:afterAutospacing="1" w:line="360" w:lineRule="auto"/>
        <w:ind w:left="720"/>
        <w:jc w:val="both"/>
        <w:rPr>
          <w:rFonts w:ascii="Arial" w:eastAsia="Times New Roman" w:hAnsi="Arial" w:cs="Arial"/>
          <w:color w:val="000000"/>
          <w:lang w:eastAsia="es-MX"/>
        </w:rPr>
      </w:pP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por qué</w:t>
      </w:r>
      <w:r w:rsidRPr="00DD2423">
        <w:rPr>
          <w:rFonts w:ascii="Arial" w:eastAsia="Times New Roman" w:hAnsi="Arial" w:cs="Arial"/>
          <w:color w:val="000000"/>
          <w:lang w:eastAsia="es-MX"/>
        </w:rPr>
        <w:t> (partícula interrogativa): </w:t>
      </w:r>
      <w:r w:rsidRPr="00DD2423">
        <w:rPr>
          <w:rFonts w:ascii="Arial" w:eastAsia="Times New Roman" w:hAnsi="Arial" w:cs="Arial"/>
          <w:i/>
          <w:iCs/>
          <w:color w:val="000000"/>
          <w:lang w:eastAsia="es-MX"/>
        </w:rPr>
        <w:t>¿Por qué no vienes</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i/>
          <w:iCs/>
          <w:color w:val="000000"/>
          <w:lang w:eastAsia="es-MX"/>
        </w:rPr>
        <w:t>por que</w:t>
      </w:r>
      <w:proofErr w:type="spellEnd"/>
      <w:r w:rsidRPr="00DD2423">
        <w:rPr>
          <w:rFonts w:ascii="Arial" w:eastAsia="Times New Roman" w:hAnsi="Arial" w:cs="Arial"/>
          <w:color w:val="000000"/>
          <w:lang w:eastAsia="es-MX"/>
        </w:rPr>
        <w:t> (grupo átono formado por la preposición </w:t>
      </w:r>
      <w:r w:rsidRPr="00DD2423">
        <w:rPr>
          <w:rFonts w:ascii="Arial" w:eastAsia="Times New Roman" w:hAnsi="Arial" w:cs="Arial"/>
          <w:i/>
          <w:iCs/>
          <w:color w:val="000000"/>
          <w:lang w:eastAsia="es-MX"/>
        </w:rPr>
        <w:t>por</w:t>
      </w:r>
      <w:r w:rsidRPr="00DD2423">
        <w:rPr>
          <w:rFonts w:ascii="Arial" w:eastAsia="Times New Roman" w:hAnsi="Arial" w:cs="Arial"/>
          <w:color w:val="000000"/>
          <w:lang w:eastAsia="es-MX"/>
        </w:rPr>
        <w:t> más pronombre relativo o conjunción subordinante </w:t>
      </w:r>
      <w:r w:rsidRPr="00DD2423">
        <w:rPr>
          <w:rFonts w:ascii="Arial" w:eastAsia="Times New Roman" w:hAnsi="Arial" w:cs="Arial"/>
          <w:i/>
          <w:iCs/>
          <w:color w:val="000000"/>
          <w:lang w:eastAsia="es-MX"/>
        </w:rPr>
        <w:t>que</w:t>
      </w:r>
      <w:r w:rsidRPr="00DD2423">
        <w:rPr>
          <w:rFonts w:ascii="Arial" w:eastAsia="Times New Roman" w:hAnsi="Arial" w:cs="Arial"/>
          <w:color w:val="000000"/>
          <w:lang w:eastAsia="es-MX"/>
        </w:rPr>
        <w:t>). En el primer caso siempre es posible intercalar un artículo determinado: </w:t>
      </w:r>
      <w:r w:rsidRPr="00DD2423">
        <w:rPr>
          <w:rFonts w:ascii="Arial" w:eastAsia="Times New Roman" w:hAnsi="Arial" w:cs="Arial"/>
          <w:i/>
          <w:iCs/>
          <w:color w:val="000000"/>
          <w:lang w:eastAsia="es-MX"/>
        </w:rPr>
        <w:t>¿Cuál es la razón por (la) que te fuiste</w:t>
      </w:r>
      <w:proofErr w:type="gramStart"/>
      <w:r w:rsidRPr="00DD2423">
        <w:rPr>
          <w:rFonts w:ascii="Arial" w:eastAsia="Times New Roman" w:hAnsi="Arial" w:cs="Arial"/>
          <w:i/>
          <w:iCs/>
          <w:color w:val="000000"/>
          <w:lang w:eastAsia="es-MX"/>
        </w:rPr>
        <w:t>?</w:t>
      </w:r>
      <w:r w:rsidRPr="00DD2423">
        <w:rPr>
          <w:rFonts w:ascii="Arial" w:eastAsia="Times New Roman" w:hAnsi="Arial" w:cs="Arial"/>
          <w:color w:val="000000"/>
          <w:lang w:eastAsia="es-MX"/>
        </w:rPr>
        <w:t>.</w:t>
      </w:r>
      <w:proofErr w:type="gramEnd"/>
      <w:r w:rsidRPr="00DD2423">
        <w:rPr>
          <w:rFonts w:ascii="Arial" w:eastAsia="Times New Roman" w:hAnsi="Arial" w:cs="Arial"/>
          <w:color w:val="000000"/>
          <w:lang w:eastAsia="es-MX"/>
        </w:rPr>
        <w:t xml:space="preserve"> La segunda aparece cuando el verbo antecedente rige la preposición </w:t>
      </w:r>
      <w:r w:rsidRPr="00DD2423">
        <w:rPr>
          <w:rFonts w:ascii="Arial" w:eastAsia="Times New Roman" w:hAnsi="Arial" w:cs="Arial"/>
          <w:i/>
          <w:iCs/>
          <w:color w:val="000000"/>
          <w:lang w:eastAsia="es-MX"/>
        </w:rPr>
        <w:t>por</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Se decidió por que viniera Pepe</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porque</w:t>
      </w:r>
      <w:r w:rsidRPr="00DD2423">
        <w:rPr>
          <w:rFonts w:ascii="Arial" w:eastAsia="Times New Roman" w:hAnsi="Arial" w:cs="Arial"/>
          <w:color w:val="000000"/>
          <w:lang w:eastAsia="es-MX"/>
        </w:rPr>
        <w:t> (conjunción subordinante causal [átona]). </w:t>
      </w:r>
      <w:r w:rsidRPr="00DD2423">
        <w:rPr>
          <w:rFonts w:ascii="Arial" w:eastAsia="Times New Roman" w:hAnsi="Arial" w:cs="Arial"/>
          <w:i/>
          <w:iCs/>
          <w:color w:val="000000"/>
          <w:lang w:eastAsia="es-MX"/>
        </w:rPr>
        <w:t>Iré porque me lo pides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Porque te quiero a ti...</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porqué</w:t>
      </w:r>
      <w:r w:rsidRPr="00DD2423">
        <w:rPr>
          <w:rFonts w:ascii="Arial" w:eastAsia="Times New Roman" w:hAnsi="Arial" w:cs="Arial"/>
          <w:color w:val="000000"/>
          <w:lang w:eastAsia="es-MX"/>
        </w:rPr>
        <w:t> (nombre): </w:t>
      </w:r>
      <w:r w:rsidRPr="00DD2423">
        <w:rPr>
          <w:rFonts w:ascii="Arial" w:eastAsia="Times New Roman" w:hAnsi="Arial" w:cs="Arial"/>
          <w:i/>
          <w:iCs/>
          <w:color w:val="000000"/>
          <w:lang w:eastAsia="es-MX"/>
        </w:rPr>
        <w:t>Este es el porqué de su decisión</w:t>
      </w:r>
      <w:r w:rsidRPr="00DD2423">
        <w:rPr>
          <w:rFonts w:ascii="Arial" w:eastAsia="Times New Roman" w:hAnsi="Arial" w:cs="Arial"/>
          <w:color w:val="000000"/>
          <w:lang w:eastAsia="es-MX"/>
        </w:rPr>
        <w:t>.</w:t>
      </w:r>
    </w:p>
    <w:p w:rsidR="00DD2423" w:rsidRPr="00DD2423" w:rsidRDefault="00DD2423" w:rsidP="00DD2423">
      <w:pPr>
        <w:numPr>
          <w:ilvl w:val="0"/>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el hecho de que tales palabras vayan en una oración interrogativa o exclamativa no significa que tengan sentido exclamativo o interrogativo. Si no lo tienen, no deben llevar tilde:</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¿Eres tú quien lo ha hecho?</w:t>
      </w:r>
      <w:r w:rsidRPr="00DD2423">
        <w:rPr>
          <w:rFonts w:ascii="Arial" w:eastAsia="Times New Roman" w:hAnsi="Arial" w:cs="Arial"/>
          <w:color w:val="000000"/>
          <w:lang w:eastAsia="es-MX"/>
        </w:rPr>
        <w:t> (la pregunta se refiere a </w:t>
      </w:r>
      <w:r w:rsidRPr="00DD2423">
        <w:rPr>
          <w:rFonts w:ascii="Arial" w:eastAsia="Times New Roman" w:hAnsi="Arial" w:cs="Arial"/>
          <w:b/>
          <w:bCs/>
          <w:color w:val="000000"/>
          <w:lang w:eastAsia="es-MX"/>
        </w:rPr>
        <w:t>tú</w:t>
      </w:r>
      <w:r w:rsidRPr="00DD2423">
        <w:rPr>
          <w:rFonts w:ascii="Arial" w:eastAsia="Times New Roman" w:hAnsi="Arial" w:cs="Arial"/>
          <w:color w:val="000000"/>
          <w:lang w:eastAsia="es-MX"/>
        </w:rPr>
        <w:t>)</w:t>
      </w:r>
    </w:p>
    <w:p w:rsidR="00DD2423" w:rsidRPr="00DD2423" w:rsidRDefault="00DD2423" w:rsidP="00DD2423">
      <w:pPr>
        <w:numPr>
          <w:ilvl w:val="1"/>
          <w:numId w:val="13"/>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i/>
          <w:iCs/>
          <w:color w:val="000000"/>
          <w:lang w:eastAsia="es-MX"/>
        </w:rPr>
        <w:t>¡Vendrás cuando te lo diga!</w:t>
      </w:r>
    </w:p>
    <w:p w:rsidR="00DD2423" w:rsidRPr="00DD2423" w:rsidRDefault="00DD2423" w:rsidP="00DD2423">
      <w:pPr>
        <w:spacing w:after="0" w:line="360" w:lineRule="auto"/>
        <w:jc w:val="both"/>
        <w:rPr>
          <w:rFonts w:ascii="Arial" w:eastAsia="Times New Roman" w:hAnsi="Arial" w:cs="Arial"/>
          <w:lang w:eastAsia="es-MX"/>
        </w:rPr>
      </w:pP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6"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Diptongos, triptongos e hiatos</w:t>
      </w:r>
    </w:p>
    <w:p w:rsidR="00DD2423" w:rsidRPr="00DD2423" w:rsidRDefault="00DD2423" w:rsidP="00DD2423">
      <w:pPr>
        <w:spacing w:before="100" w:beforeAutospacing="1" w:after="100" w:afterAutospacing="1" w:line="360" w:lineRule="auto"/>
        <w:jc w:val="both"/>
        <w:outlineLvl w:val="2"/>
        <w:rPr>
          <w:rFonts w:ascii="Arial" w:eastAsia="Times New Roman" w:hAnsi="Arial" w:cs="Arial"/>
          <w:b/>
          <w:bCs/>
          <w:color w:val="000000"/>
          <w:lang w:eastAsia="es-MX"/>
        </w:rPr>
      </w:pPr>
      <w:r w:rsidRPr="00DD2423">
        <w:rPr>
          <w:rFonts w:ascii="Arial" w:eastAsia="Times New Roman" w:hAnsi="Arial" w:cs="Arial"/>
          <w:b/>
          <w:bCs/>
          <w:color w:val="000000"/>
          <w:lang w:eastAsia="es-MX"/>
        </w:rPr>
        <w:t>Definiciones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Un </w:t>
      </w:r>
      <w:r w:rsidRPr="00DD2423">
        <w:rPr>
          <w:rFonts w:ascii="Arial" w:eastAsia="Times New Roman" w:hAnsi="Arial" w:cs="Arial"/>
          <w:b/>
          <w:bCs/>
          <w:color w:val="000000"/>
          <w:lang w:eastAsia="es-MX"/>
        </w:rPr>
        <w:t>diptongo</w:t>
      </w:r>
      <w:r w:rsidRPr="00DD2423">
        <w:rPr>
          <w:rFonts w:ascii="Arial" w:eastAsia="Times New Roman" w:hAnsi="Arial" w:cs="Arial"/>
          <w:color w:val="000000"/>
          <w:shd w:val="clear" w:color="auto" w:fill="FFFFFF"/>
          <w:lang w:eastAsia="es-MX"/>
        </w:rPr>
        <w:t> es el conjunto de dos vocales dentro de una misma sílaba, una de las cuales será siempre una vocal cerrada (</w:t>
      </w:r>
      <w:r w:rsidRPr="00DD2423">
        <w:rPr>
          <w:rFonts w:ascii="Arial" w:eastAsia="Times New Roman" w:hAnsi="Arial" w:cs="Arial"/>
          <w:b/>
          <w:bCs/>
          <w:color w:val="000000"/>
          <w:lang w:eastAsia="es-MX"/>
        </w:rPr>
        <w:t>i</w:t>
      </w:r>
      <w:r w:rsidRPr="00DD2423">
        <w:rPr>
          <w:rFonts w:ascii="Arial" w:eastAsia="Times New Roman" w:hAnsi="Arial" w:cs="Arial"/>
          <w:color w:val="000000"/>
          <w:shd w:val="clear" w:color="auto" w:fill="FFFFFF"/>
          <w:lang w:eastAsia="es-MX"/>
        </w:rPr>
        <w:t> o </w:t>
      </w:r>
      <w:r w:rsidRPr="00DD2423">
        <w:rPr>
          <w:rFonts w:ascii="Arial" w:eastAsia="Times New Roman" w:hAnsi="Arial" w:cs="Arial"/>
          <w:b/>
          <w:bCs/>
          <w:color w:val="000000"/>
          <w:lang w:eastAsia="es-MX"/>
        </w:rPr>
        <w:t>u</w:t>
      </w:r>
      <w:r w:rsidRPr="00DD2423">
        <w:rPr>
          <w:rFonts w:ascii="Arial" w:eastAsia="Times New Roman" w:hAnsi="Arial" w:cs="Arial"/>
          <w:color w:val="000000"/>
          <w:shd w:val="clear" w:color="auto" w:fill="FFFFFF"/>
          <w:lang w:eastAsia="es-MX"/>
        </w:rPr>
        <w:t>). Por tanto, cuando observemos que las dos vocales que aparecen juntas dentro de una misma sílaba son abiertas (</w:t>
      </w:r>
      <w:r w:rsidRPr="00DD2423">
        <w:rPr>
          <w:rFonts w:ascii="Arial" w:eastAsia="Times New Roman" w:hAnsi="Arial" w:cs="Arial"/>
          <w:b/>
          <w:bCs/>
          <w:color w:val="000000"/>
          <w:lang w:eastAsia="es-MX"/>
        </w:rPr>
        <w:t>a</w:t>
      </w:r>
      <w:r w:rsidRPr="00DD2423">
        <w:rPr>
          <w:rFonts w:ascii="Arial" w:eastAsia="Times New Roman" w:hAnsi="Arial" w:cs="Arial"/>
          <w:color w:val="000000"/>
          <w:shd w:val="clear" w:color="auto" w:fill="FFFFFF"/>
          <w:lang w:eastAsia="es-MX"/>
        </w:rPr>
        <w:t>, </w:t>
      </w:r>
      <w:r w:rsidRPr="00DD2423">
        <w:rPr>
          <w:rFonts w:ascii="Arial" w:eastAsia="Times New Roman" w:hAnsi="Arial" w:cs="Arial"/>
          <w:b/>
          <w:bCs/>
          <w:color w:val="000000"/>
          <w:lang w:eastAsia="es-MX"/>
        </w:rPr>
        <w:t>e</w:t>
      </w:r>
      <w:r w:rsidRPr="00DD2423">
        <w:rPr>
          <w:rFonts w:ascii="Arial" w:eastAsia="Times New Roman" w:hAnsi="Arial" w:cs="Arial"/>
          <w:color w:val="000000"/>
          <w:shd w:val="clear" w:color="auto" w:fill="FFFFFF"/>
          <w:lang w:eastAsia="es-MX"/>
        </w:rPr>
        <w:t> u </w:t>
      </w:r>
      <w:r w:rsidRPr="00DD2423">
        <w:rPr>
          <w:rFonts w:ascii="Arial" w:eastAsia="Times New Roman" w:hAnsi="Arial" w:cs="Arial"/>
          <w:b/>
          <w:bCs/>
          <w:color w:val="000000"/>
          <w:lang w:eastAsia="es-MX"/>
        </w:rPr>
        <w:t>o</w:t>
      </w:r>
      <w:r w:rsidRPr="00DD2423">
        <w:rPr>
          <w:rFonts w:ascii="Arial" w:eastAsia="Times New Roman" w:hAnsi="Arial" w:cs="Arial"/>
          <w:color w:val="000000"/>
          <w:shd w:val="clear" w:color="auto" w:fill="FFFFFF"/>
          <w:lang w:eastAsia="es-MX"/>
        </w:rPr>
        <w:t>), podemos afirmar que no hay diptongo. Por ejemplo, existirá diptongo en palabras como </w:t>
      </w:r>
      <w:r w:rsidRPr="00DD2423">
        <w:rPr>
          <w:rFonts w:ascii="Arial" w:eastAsia="Times New Roman" w:hAnsi="Arial" w:cs="Arial"/>
          <w:i/>
          <w:iCs/>
          <w:color w:val="000000"/>
          <w:lang w:eastAsia="es-MX"/>
        </w:rPr>
        <w:t>a-</w:t>
      </w:r>
      <w:proofErr w:type="spellStart"/>
      <w:r w:rsidRPr="00DD2423">
        <w:rPr>
          <w:rFonts w:ascii="Arial" w:eastAsia="Times New Roman" w:hAnsi="Arial" w:cs="Arial"/>
          <w:i/>
          <w:iCs/>
          <w:color w:val="000000"/>
          <w:lang w:eastAsia="es-MX"/>
        </w:rPr>
        <w:t>vión</w:t>
      </w:r>
      <w:proofErr w:type="spellEnd"/>
      <w:r w:rsidRPr="00DD2423">
        <w:rPr>
          <w:rFonts w:ascii="Arial" w:eastAsia="Times New Roman" w:hAnsi="Arial" w:cs="Arial"/>
          <w:color w:val="000000"/>
          <w:shd w:val="clear" w:color="auto" w:fill="FFFFFF"/>
          <w:lang w:eastAsia="es-MX"/>
        </w:rPr>
        <w:t>, </w:t>
      </w:r>
      <w:r w:rsidRPr="00DD2423">
        <w:rPr>
          <w:rFonts w:ascii="Arial" w:eastAsia="Times New Roman" w:hAnsi="Arial" w:cs="Arial"/>
          <w:i/>
          <w:iCs/>
          <w:color w:val="000000"/>
          <w:lang w:eastAsia="es-MX"/>
        </w:rPr>
        <w:t>Jai-me</w:t>
      </w:r>
      <w:r w:rsidRPr="00DD2423">
        <w:rPr>
          <w:rFonts w:ascii="Arial" w:eastAsia="Times New Roman" w:hAnsi="Arial" w:cs="Arial"/>
          <w:color w:val="000000"/>
          <w:shd w:val="clear" w:color="auto" w:fill="FFFFFF"/>
          <w:lang w:eastAsia="es-MX"/>
        </w:rPr>
        <w:t>, </w:t>
      </w:r>
      <w:proofErr w:type="spellStart"/>
      <w:r w:rsidRPr="00DD2423">
        <w:rPr>
          <w:rFonts w:ascii="Arial" w:eastAsia="Times New Roman" w:hAnsi="Arial" w:cs="Arial"/>
          <w:i/>
          <w:iCs/>
          <w:color w:val="000000"/>
          <w:lang w:eastAsia="es-MX"/>
        </w:rPr>
        <w:t>cuer-po</w:t>
      </w:r>
      <w:proofErr w:type="spellEnd"/>
      <w:r w:rsidRPr="00DD2423">
        <w:rPr>
          <w:rFonts w:ascii="Arial" w:eastAsia="Times New Roman" w:hAnsi="Arial" w:cs="Arial"/>
          <w:color w:val="000000"/>
          <w:shd w:val="clear" w:color="auto" w:fill="FFFFFF"/>
          <w:lang w:eastAsia="es-MX"/>
        </w:rPr>
        <w:t>, </w:t>
      </w:r>
      <w:proofErr w:type="spellStart"/>
      <w:r w:rsidRPr="00DD2423">
        <w:rPr>
          <w:rFonts w:ascii="Arial" w:eastAsia="Times New Roman" w:hAnsi="Arial" w:cs="Arial"/>
          <w:i/>
          <w:iCs/>
          <w:color w:val="000000"/>
          <w:lang w:eastAsia="es-MX"/>
        </w:rPr>
        <w:t>viu</w:t>
      </w:r>
      <w:proofErr w:type="spellEnd"/>
      <w:r w:rsidRPr="00DD2423">
        <w:rPr>
          <w:rFonts w:ascii="Arial" w:eastAsia="Times New Roman" w:hAnsi="Arial" w:cs="Arial"/>
          <w:i/>
          <w:iCs/>
          <w:color w:val="000000"/>
          <w:lang w:eastAsia="es-MX"/>
        </w:rPr>
        <w:t>-do</w:t>
      </w:r>
      <w:r w:rsidRPr="00DD2423">
        <w:rPr>
          <w:rFonts w:ascii="Arial" w:eastAsia="Times New Roman" w:hAnsi="Arial" w:cs="Arial"/>
          <w:color w:val="000000"/>
          <w:shd w:val="clear" w:color="auto" w:fill="FFFFFF"/>
          <w:lang w:eastAsia="es-MX"/>
        </w:rPr>
        <w:t>..., pero no en </w:t>
      </w:r>
      <w:proofErr w:type="spellStart"/>
      <w:r w:rsidRPr="00DD2423">
        <w:rPr>
          <w:rFonts w:ascii="Arial" w:eastAsia="Times New Roman" w:hAnsi="Arial" w:cs="Arial"/>
          <w:i/>
          <w:iCs/>
          <w:color w:val="000000"/>
          <w:lang w:eastAsia="es-MX"/>
        </w:rPr>
        <w:t>hé</w:t>
      </w:r>
      <w:proofErr w:type="spellEnd"/>
      <w:r w:rsidRPr="00DD2423">
        <w:rPr>
          <w:rFonts w:ascii="Arial" w:eastAsia="Times New Roman" w:hAnsi="Arial" w:cs="Arial"/>
          <w:i/>
          <w:iCs/>
          <w:color w:val="000000"/>
          <w:lang w:eastAsia="es-MX"/>
        </w:rPr>
        <w:t>-ro-e</w:t>
      </w:r>
      <w:r w:rsidRPr="00DD2423">
        <w:rPr>
          <w:rFonts w:ascii="Arial" w:eastAsia="Times New Roman" w:hAnsi="Arial" w:cs="Arial"/>
          <w:color w:val="000000"/>
          <w:shd w:val="clear" w:color="auto" w:fill="FFFFFF"/>
          <w:lang w:eastAsia="es-MX"/>
        </w:rPr>
        <w:t>, </w:t>
      </w:r>
      <w:r w:rsidRPr="00DD2423">
        <w:rPr>
          <w:rFonts w:ascii="Arial" w:eastAsia="Times New Roman" w:hAnsi="Arial" w:cs="Arial"/>
          <w:i/>
          <w:iCs/>
          <w:color w:val="000000"/>
          <w:lang w:eastAsia="es-MX"/>
        </w:rPr>
        <w:t>a-</w:t>
      </w:r>
      <w:proofErr w:type="spellStart"/>
      <w:r w:rsidRPr="00DD2423">
        <w:rPr>
          <w:rFonts w:ascii="Arial" w:eastAsia="Times New Roman" w:hAnsi="Arial" w:cs="Arial"/>
          <w:i/>
          <w:iCs/>
          <w:color w:val="000000"/>
          <w:lang w:eastAsia="es-MX"/>
        </w:rPr>
        <w:t>ho</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ra</w:t>
      </w:r>
      <w:proofErr w:type="spellEnd"/>
      <w:r w:rsidRPr="00DD2423">
        <w:rPr>
          <w:rFonts w:ascii="Arial" w:eastAsia="Times New Roman" w:hAnsi="Arial" w:cs="Arial"/>
          <w:color w:val="000000"/>
          <w:shd w:val="clear" w:color="auto" w:fill="FFFFFF"/>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Existen tres tipos de diptongos:</w:t>
      </w:r>
    </w:p>
    <w:p w:rsidR="00DD2423" w:rsidRPr="00DD2423" w:rsidRDefault="00DD2423" w:rsidP="00DD2423">
      <w:pPr>
        <w:numPr>
          <w:ilvl w:val="0"/>
          <w:numId w:val="1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lastRenderedPageBreak/>
        <w:t>diptongos crecientes, formados por una vocal cerrada más una vocal abierta: </w:t>
      </w:r>
      <w:proofErr w:type="spellStart"/>
      <w:r w:rsidRPr="00DD2423">
        <w:rPr>
          <w:rFonts w:ascii="Arial" w:eastAsia="Times New Roman" w:hAnsi="Arial" w:cs="Arial"/>
          <w:b/>
          <w:bCs/>
          <w:color w:val="000000"/>
          <w:lang w:eastAsia="es-MX"/>
        </w:rPr>
        <w:t>ia</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ie</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io</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ua</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ue</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uo</w:t>
      </w:r>
      <w:proofErr w:type="spellEnd"/>
      <w:r w:rsidRPr="00DD2423">
        <w:rPr>
          <w:rFonts w:ascii="Arial" w:eastAsia="Times New Roman" w:hAnsi="Arial" w:cs="Arial"/>
          <w:color w:val="000000"/>
          <w:lang w:eastAsia="es-MX"/>
        </w:rPr>
        <w:t>.</w:t>
      </w:r>
    </w:p>
    <w:p w:rsidR="00DD2423" w:rsidRPr="00DD2423" w:rsidRDefault="00DD2423" w:rsidP="00DD2423">
      <w:pPr>
        <w:numPr>
          <w:ilvl w:val="0"/>
          <w:numId w:val="1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diptongos decrecientes, formados a su vez por una vocal abierta más una vocal cerrada: </w:t>
      </w:r>
      <w:proofErr w:type="spellStart"/>
      <w:r w:rsidRPr="00DD2423">
        <w:rPr>
          <w:rFonts w:ascii="Arial" w:eastAsia="Times New Roman" w:hAnsi="Arial" w:cs="Arial"/>
          <w:b/>
          <w:bCs/>
          <w:color w:val="000000"/>
          <w:lang w:eastAsia="es-MX"/>
        </w:rPr>
        <w:t>ai</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ei</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oi</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au</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eu</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ou</w:t>
      </w:r>
      <w:proofErr w:type="spellEnd"/>
      <w:r w:rsidRPr="00DD2423">
        <w:rPr>
          <w:rFonts w:ascii="Arial" w:eastAsia="Times New Roman" w:hAnsi="Arial" w:cs="Arial"/>
          <w:color w:val="000000"/>
          <w:lang w:eastAsia="es-MX"/>
        </w:rPr>
        <w:t>. Cuando se encuentran al final de la palabra, los diptongos </w:t>
      </w:r>
      <w:proofErr w:type="spellStart"/>
      <w:r w:rsidRPr="00DD2423">
        <w:rPr>
          <w:rFonts w:ascii="Arial" w:eastAsia="Times New Roman" w:hAnsi="Arial" w:cs="Arial"/>
          <w:b/>
          <w:bCs/>
          <w:color w:val="000000"/>
          <w:lang w:eastAsia="es-MX"/>
        </w:rPr>
        <w:t>ai</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ei</w:t>
      </w:r>
      <w:proofErr w:type="spellEnd"/>
      <w:r w:rsidRPr="00DD2423">
        <w:rPr>
          <w:rFonts w:ascii="Arial" w:eastAsia="Times New Roman" w:hAnsi="Arial" w:cs="Arial"/>
          <w:color w:val="000000"/>
          <w:lang w:eastAsia="es-MX"/>
        </w:rPr>
        <w:t> y </w:t>
      </w:r>
      <w:proofErr w:type="spellStart"/>
      <w:r w:rsidRPr="00DD2423">
        <w:rPr>
          <w:rFonts w:ascii="Arial" w:eastAsia="Times New Roman" w:hAnsi="Arial" w:cs="Arial"/>
          <w:b/>
          <w:bCs/>
          <w:color w:val="000000"/>
          <w:lang w:eastAsia="es-MX"/>
        </w:rPr>
        <w:t>oi</w:t>
      </w:r>
      <w:proofErr w:type="spellEnd"/>
      <w:r w:rsidRPr="00DD2423">
        <w:rPr>
          <w:rFonts w:ascii="Arial" w:eastAsia="Times New Roman" w:hAnsi="Arial" w:cs="Arial"/>
          <w:color w:val="000000"/>
          <w:lang w:eastAsia="es-MX"/>
        </w:rPr>
        <w:t> se escriben </w:t>
      </w:r>
      <w:r w:rsidRPr="00DD2423">
        <w:rPr>
          <w:rFonts w:ascii="Arial" w:eastAsia="Times New Roman" w:hAnsi="Arial" w:cs="Arial"/>
          <w:b/>
          <w:bCs/>
          <w:color w:val="000000"/>
          <w:lang w:eastAsia="es-MX"/>
        </w:rPr>
        <w:t>ay</w:t>
      </w:r>
      <w:r w:rsidRPr="00DD2423">
        <w:rPr>
          <w:rFonts w:ascii="Arial" w:eastAsia="Times New Roman" w:hAnsi="Arial" w:cs="Arial"/>
          <w:color w:val="000000"/>
          <w:lang w:eastAsia="es-MX"/>
        </w:rPr>
        <w:t>, </w:t>
      </w:r>
      <w:r w:rsidRPr="00DD2423">
        <w:rPr>
          <w:rFonts w:ascii="Arial" w:eastAsia="Times New Roman" w:hAnsi="Arial" w:cs="Arial"/>
          <w:b/>
          <w:bCs/>
          <w:color w:val="000000"/>
          <w:lang w:eastAsia="es-MX"/>
        </w:rPr>
        <w:t>ay</w:t>
      </w:r>
      <w:r w:rsidRPr="00DD2423">
        <w:rPr>
          <w:rFonts w:ascii="Arial" w:eastAsia="Times New Roman" w:hAnsi="Arial" w:cs="Arial"/>
          <w:color w:val="000000"/>
          <w:lang w:eastAsia="es-MX"/>
        </w:rPr>
        <w:t> y </w:t>
      </w:r>
      <w:proofErr w:type="spellStart"/>
      <w:r w:rsidRPr="00DD2423">
        <w:rPr>
          <w:rFonts w:ascii="Arial" w:eastAsia="Times New Roman" w:hAnsi="Arial" w:cs="Arial"/>
          <w:b/>
          <w:bCs/>
          <w:color w:val="000000"/>
          <w:lang w:eastAsia="es-MX"/>
        </w:rPr>
        <w:t>oy</w:t>
      </w:r>
      <w:proofErr w:type="spellEnd"/>
      <w:r w:rsidRPr="00DD2423">
        <w:rPr>
          <w:rFonts w:ascii="Arial" w:eastAsia="Times New Roman" w:hAnsi="Arial" w:cs="Arial"/>
          <w:color w:val="000000"/>
          <w:lang w:eastAsia="es-MX"/>
        </w:rPr>
        <w:t>, respectivamente.</w:t>
      </w:r>
    </w:p>
    <w:p w:rsidR="00DD2423" w:rsidRPr="00DD2423" w:rsidRDefault="00DD2423" w:rsidP="00DD2423">
      <w:pPr>
        <w:numPr>
          <w:ilvl w:val="0"/>
          <w:numId w:val="14"/>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diptongos formados por dos vocales cerradas, como </w:t>
      </w:r>
      <w:proofErr w:type="spellStart"/>
      <w:r w:rsidRPr="00DD2423">
        <w:rPr>
          <w:rFonts w:ascii="Arial" w:eastAsia="Times New Roman" w:hAnsi="Arial" w:cs="Arial"/>
          <w:b/>
          <w:bCs/>
          <w:color w:val="000000"/>
          <w:lang w:eastAsia="es-MX"/>
        </w:rPr>
        <w:t>iu</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ui</w:t>
      </w:r>
      <w:proofErr w:type="spellEnd"/>
      <w:r w:rsidRPr="00DD2423">
        <w:rPr>
          <w:rFonts w:ascii="Arial" w:eastAsia="Times New Roman" w:hAnsi="Arial" w:cs="Arial"/>
          <w:color w:val="000000"/>
          <w:lang w:eastAsia="es-MX"/>
        </w:rPr>
        <w:t> (este último se escribe </w:t>
      </w:r>
      <w:proofErr w:type="spellStart"/>
      <w:r w:rsidRPr="00DD2423">
        <w:rPr>
          <w:rFonts w:ascii="Arial" w:eastAsia="Times New Roman" w:hAnsi="Arial" w:cs="Arial"/>
          <w:b/>
          <w:bCs/>
          <w:color w:val="000000"/>
          <w:lang w:eastAsia="es-MX"/>
        </w:rPr>
        <w:t>uy</w:t>
      </w:r>
      <w:proofErr w:type="spellEnd"/>
      <w:r w:rsidRPr="00DD2423">
        <w:rPr>
          <w:rFonts w:ascii="Arial" w:eastAsia="Times New Roman" w:hAnsi="Arial" w:cs="Arial"/>
          <w:color w:val="000000"/>
          <w:lang w:eastAsia="es-MX"/>
        </w:rPr>
        <w:t> cuando se encuentra a final de palabra [salvo en el caso de </w:t>
      </w:r>
      <w:r w:rsidRPr="00DD2423">
        <w:rPr>
          <w:rFonts w:ascii="Arial" w:eastAsia="Times New Roman" w:hAnsi="Arial" w:cs="Arial"/>
          <w:i/>
          <w:iCs/>
          <w:color w:val="000000"/>
          <w:lang w:eastAsia="es-MX"/>
        </w:rPr>
        <w:t>benjuí</w:t>
      </w:r>
      <w:r w:rsidRPr="00DD2423">
        <w:rPr>
          <w:rFonts w:ascii="Arial" w:eastAsia="Times New Roman" w:hAnsi="Arial" w:cs="Arial"/>
          <w:color w:val="000000"/>
          <w:lang w:eastAsia="es-MX"/>
        </w:rPr>
        <w:t> y algún otro más raro]). A efectos de acentuación, tal como estudiaremos posteriormente, los grupos formados por </w:t>
      </w:r>
      <w:proofErr w:type="spellStart"/>
      <w:r w:rsidRPr="00DD2423">
        <w:rPr>
          <w:rFonts w:ascii="Arial" w:eastAsia="Times New Roman" w:hAnsi="Arial" w:cs="Arial"/>
          <w:b/>
          <w:bCs/>
          <w:color w:val="000000"/>
          <w:lang w:eastAsia="es-MX"/>
        </w:rPr>
        <w:t>iu</w:t>
      </w:r>
      <w:proofErr w:type="spellEnd"/>
      <w:r w:rsidRPr="00DD2423">
        <w:rPr>
          <w:rFonts w:ascii="Arial" w:eastAsia="Times New Roman" w:hAnsi="Arial" w:cs="Arial"/>
          <w:color w:val="000000"/>
          <w:lang w:eastAsia="es-MX"/>
        </w:rPr>
        <w:t> o </w:t>
      </w:r>
      <w:proofErr w:type="spellStart"/>
      <w:r w:rsidRPr="00DD2423">
        <w:rPr>
          <w:rFonts w:ascii="Arial" w:eastAsia="Times New Roman" w:hAnsi="Arial" w:cs="Arial"/>
          <w:b/>
          <w:bCs/>
          <w:color w:val="000000"/>
          <w:lang w:eastAsia="es-MX"/>
        </w:rPr>
        <w:t>ui</w:t>
      </w:r>
      <w:proofErr w:type="spellEnd"/>
      <w:r w:rsidRPr="00DD2423">
        <w:rPr>
          <w:rFonts w:ascii="Arial" w:eastAsia="Times New Roman" w:hAnsi="Arial" w:cs="Arial"/>
          <w:color w:val="000000"/>
          <w:lang w:eastAsia="es-MX"/>
        </w:rPr>
        <w:t> se consideran siempre diptongos.</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Un </w:t>
      </w:r>
      <w:r w:rsidRPr="00DD2423">
        <w:rPr>
          <w:rFonts w:ascii="Arial" w:eastAsia="Times New Roman" w:hAnsi="Arial" w:cs="Arial"/>
          <w:b/>
          <w:bCs/>
          <w:color w:val="000000"/>
          <w:lang w:eastAsia="es-MX"/>
        </w:rPr>
        <w:t>triptongo</w:t>
      </w:r>
      <w:r w:rsidRPr="00DD2423">
        <w:rPr>
          <w:rFonts w:ascii="Arial" w:eastAsia="Times New Roman" w:hAnsi="Arial" w:cs="Arial"/>
          <w:color w:val="000000"/>
          <w:lang w:eastAsia="es-MX"/>
        </w:rPr>
        <w:t> aparece cuando no son dos, sino tres, las vocales que aparecen dentro de una misma sílaba. La vocal situada en el centro es siempre abierta, en tanto que las de los extremos son cerradas. Existen siete posibles triptongos:</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uai</w:t>
      </w:r>
      <w:proofErr w:type="spellEnd"/>
      <w:r w:rsidRPr="00DD2423">
        <w:rPr>
          <w:rFonts w:ascii="Arial" w:eastAsia="Times New Roman" w:hAnsi="Arial" w:cs="Arial"/>
          <w:color w:val="000000"/>
          <w:lang w:eastAsia="es-MX"/>
        </w:rPr>
        <w:t> (escrito </w:t>
      </w:r>
      <w:proofErr w:type="spellStart"/>
      <w:r w:rsidRPr="00DD2423">
        <w:rPr>
          <w:rFonts w:ascii="Arial" w:eastAsia="Times New Roman" w:hAnsi="Arial" w:cs="Arial"/>
          <w:b/>
          <w:bCs/>
          <w:color w:val="000000"/>
          <w:lang w:eastAsia="es-MX"/>
        </w:rPr>
        <w:t>uay</w:t>
      </w:r>
      <w:proofErr w:type="spellEnd"/>
      <w:r w:rsidRPr="00DD2423">
        <w:rPr>
          <w:rFonts w:ascii="Arial" w:eastAsia="Times New Roman" w:hAnsi="Arial" w:cs="Arial"/>
          <w:color w:val="000000"/>
          <w:lang w:eastAsia="es-MX"/>
        </w:rPr>
        <w:t> cuando este triptongo se halla a final de palabra): </w:t>
      </w:r>
      <w:r w:rsidRPr="00DD2423">
        <w:rPr>
          <w:rFonts w:ascii="Arial" w:eastAsia="Times New Roman" w:hAnsi="Arial" w:cs="Arial"/>
          <w:i/>
          <w:iCs/>
          <w:color w:val="000000"/>
          <w:lang w:eastAsia="es-MX"/>
        </w:rPr>
        <w:t>a-ve-</w:t>
      </w:r>
      <w:proofErr w:type="spellStart"/>
      <w:r w:rsidRPr="00DD2423">
        <w:rPr>
          <w:rFonts w:ascii="Arial" w:eastAsia="Times New Roman" w:hAnsi="Arial" w:cs="Arial"/>
          <w:i/>
          <w:iCs/>
          <w:color w:val="000000"/>
          <w:lang w:eastAsia="es-MX"/>
        </w:rPr>
        <w:t>ri</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guáis</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U-</w:t>
      </w:r>
      <w:proofErr w:type="spellStart"/>
      <w:r w:rsidRPr="00DD2423">
        <w:rPr>
          <w:rFonts w:ascii="Arial" w:eastAsia="Times New Roman" w:hAnsi="Arial" w:cs="Arial"/>
          <w:i/>
          <w:iCs/>
          <w:color w:val="000000"/>
          <w:lang w:eastAsia="es-MX"/>
        </w:rPr>
        <w:t>ru</w:t>
      </w:r>
      <w:proofErr w:type="spellEnd"/>
      <w:r w:rsidRPr="00DD2423">
        <w:rPr>
          <w:rFonts w:ascii="Arial" w:eastAsia="Times New Roman" w:hAnsi="Arial" w:cs="Arial"/>
          <w:i/>
          <w:iCs/>
          <w:color w:val="000000"/>
          <w:lang w:eastAsia="es-MX"/>
        </w:rPr>
        <w:t>-guay</w:t>
      </w:r>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uei</w:t>
      </w:r>
      <w:proofErr w:type="spellEnd"/>
      <w:r w:rsidRPr="00DD2423">
        <w:rPr>
          <w:rFonts w:ascii="Arial" w:eastAsia="Times New Roman" w:hAnsi="Arial" w:cs="Arial"/>
          <w:color w:val="000000"/>
          <w:lang w:eastAsia="es-MX"/>
        </w:rPr>
        <w:t> (escrito </w:t>
      </w:r>
      <w:proofErr w:type="spellStart"/>
      <w:r w:rsidRPr="00DD2423">
        <w:rPr>
          <w:rFonts w:ascii="Arial" w:eastAsia="Times New Roman" w:hAnsi="Arial" w:cs="Arial"/>
          <w:b/>
          <w:bCs/>
          <w:color w:val="000000"/>
          <w:lang w:eastAsia="es-MX"/>
        </w:rPr>
        <w:t>uey</w:t>
      </w:r>
      <w:proofErr w:type="spellEnd"/>
      <w:r w:rsidRPr="00DD2423">
        <w:rPr>
          <w:rFonts w:ascii="Arial" w:eastAsia="Times New Roman" w:hAnsi="Arial" w:cs="Arial"/>
          <w:color w:val="000000"/>
          <w:lang w:eastAsia="es-MX"/>
        </w:rPr>
        <w:t> cuando se encuentra a final de palabra): </w:t>
      </w:r>
      <w:r w:rsidRPr="00DD2423">
        <w:rPr>
          <w:rFonts w:ascii="Arial" w:eastAsia="Times New Roman" w:hAnsi="Arial" w:cs="Arial"/>
          <w:i/>
          <w:iCs/>
          <w:color w:val="000000"/>
          <w:lang w:eastAsia="es-MX"/>
        </w:rPr>
        <w:t>a-ve-</w:t>
      </w:r>
      <w:proofErr w:type="spellStart"/>
      <w:r w:rsidRPr="00DD2423">
        <w:rPr>
          <w:rFonts w:ascii="Arial" w:eastAsia="Times New Roman" w:hAnsi="Arial" w:cs="Arial"/>
          <w:i/>
          <w:iCs/>
          <w:color w:val="000000"/>
          <w:lang w:eastAsia="es-MX"/>
        </w:rPr>
        <w:t>ri</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güéis</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Ca-</w:t>
      </w:r>
      <w:proofErr w:type="spellStart"/>
      <w:r w:rsidRPr="00DD2423">
        <w:rPr>
          <w:rFonts w:ascii="Arial" w:eastAsia="Times New Roman" w:hAnsi="Arial" w:cs="Arial"/>
          <w:i/>
          <w:iCs/>
          <w:color w:val="000000"/>
          <w:lang w:eastAsia="es-MX"/>
        </w:rPr>
        <w:t>ma</w:t>
      </w:r>
      <w:proofErr w:type="spellEnd"/>
      <w:r w:rsidRPr="00DD2423">
        <w:rPr>
          <w:rFonts w:ascii="Arial" w:eastAsia="Times New Roman" w:hAnsi="Arial" w:cs="Arial"/>
          <w:i/>
          <w:iCs/>
          <w:color w:val="000000"/>
          <w:lang w:eastAsia="es-MX"/>
        </w:rPr>
        <w:t>-güey</w:t>
      </w:r>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iai</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i-ni-</w:t>
      </w:r>
      <w:proofErr w:type="spellStart"/>
      <w:r w:rsidRPr="00DD2423">
        <w:rPr>
          <w:rFonts w:ascii="Arial" w:eastAsia="Times New Roman" w:hAnsi="Arial" w:cs="Arial"/>
          <w:i/>
          <w:iCs/>
          <w:color w:val="000000"/>
          <w:lang w:eastAsia="es-MX"/>
        </w:rPr>
        <w:t>ciáis</w:t>
      </w:r>
      <w:proofErr w:type="spellEnd"/>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iei</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i-ni-</w:t>
      </w:r>
      <w:proofErr w:type="spellStart"/>
      <w:r w:rsidRPr="00DD2423">
        <w:rPr>
          <w:rFonts w:ascii="Arial" w:eastAsia="Times New Roman" w:hAnsi="Arial" w:cs="Arial"/>
          <w:i/>
          <w:iCs/>
          <w:color w:val="000000"/>
          <w:lang w:eastAsia="es-MX"/>
        </w:rPr>
        <w:t>ciéis</w:t>
      </w:r>
      <w:proofErr w:type="spellEnd"/>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iau</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miau</w:t>
      </w:r>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ioi</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hioi</w:t>
      </w:r>
      <w:proofErr w:type="spellEnd"/>
      <w:r w:rsidRPr="00DD2423">
        <w:rPr>
          <w:rFonts w:ascii="Arial" w:eastAsia="Times New Roman" w:hAnsi="Arial" w:cs="Arial"/>
          <w:i/>
          <w:iCs/>
          <w:color w:val="000000"/>
          <w:lang w:eastAsia="es-MX"/>
        </w:rPr>
        <w:t>-des</w:t>
      </w:r>
      <w:r w:rsidRPr="00DD2423">
        <w:rPr>
          <w:rFonts w:ascii="Arial" w:eastAsia="Times New Roman" w:hAnsi="Arial" w:cs="Arial"/>
          <w:color w:val="000000"/>
          <w:lang w:eastAsia="es-MX"/>
        </w:rPr>
        <w:t>...</w:t>
      </w:r>
    </w:p>
    <w:p w:rsidR="00DD2423" w:rsidRPr="00DD2423" w:rsidRDefault="00DD2423" w:rsidP="00DD2423">
      <w:pPr>
        <w:numPr>
          <w:ilvl w:val="0"/>
          <w:numId w:val="15"/>
        </w:numPr>
        <w:spacing w:before="100" w:beforeAutospacing="1" w:after="100" w:afterAutospacing="1" w:line="360" w:lineRule="auto"/>
        <w:jc w:val="both"/>
        <w:rPr>
          <w:rFonts w:ascii="Arial" w:eastAsia="Times New Roman" w:hAnsi="Arial" w:cs="Arial"/>
          <w:color w:val="000000"/>
          <w:lang w:eastAsia="es-MX"/>
        </w:rPr>
      </w:pPr>
      <w:proofErr w:type="spellStart"/>
      <w:r w:rsidRPr="00DD2423">
        <w:rPr>
          <w:rFonts w:ascii="Arial" w:eastAsia="Times New Roman" w:hAnsi="Arial" w:cs="Arial"/>
          <w:b/>
          <w:bCs/>
          <w:color w:val="000000"/>
          <w:lang w:eastAsia="es-MX"/>
        </w:rPr>
        <w:t>uau</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guau</w:t>
      </w:r>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presencia de una </w:t>
      </w:r>
      <w:r w:rsidRPr="00DD2423">
        <w:rPr>
          <w:rFonts w:ascii="Arial" w:eastAsia="Times New Roman" w:hAnsi="Arial" w:cs="Arial"/>
          <w:b/>
          <w:bCs/>
          <w:color w:val="000000"/>
          <w:lang w:eastAsia="es-MX"/>
        </w:rPr>
        <w:t>h</w:t>
      </w:r>
      <w:r w:rsidRPr="00DD2423">
        <w:rPr>
          <w:rFonts w:ascii="Arial" w:eastAsia="Times New Roman" w:hAnsi="Arial" w:cs="Arial"/>
          <w:color w:val="000000"/>
          <w:lang w:eastAsia="es-MX"/>
        </w:rPr>
        <w:t> intercalada no invalida la existencia de un posible diptongo o triptongo.</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Cuando dos vocales se encuentran en contacto dentro de una palabra, pero no forman parte de la misma sílaba, se dice que existe un </w:t>
      </w:r>
      <w:r w:rsidRPr="00DD2423">
        <w:rPr>
          <w:rFonts w:ascii="Arial" w:eastAsia="Times New Roman" w:hAnsi="Arial" w:cs="Arial"/>
          <w:b/>
          <w:bCs/>
          <w:color w:val="000000"/>
          <w:lang w:eastAsia="es-MX"/>
        </w:rPr>
        <w:t>hiato</w:t>
      </w:r>
      <w:r w:rsidRPr="00DD2423">
        <w:rPr>
          <w:rFonts w:ascii="Arial" w:eastAsia="Times New Roman" w:hAnsi="Arial" w:cs="Arial"/>
          <w:color w:val="000000"/>
          <w:lang w:eastAsia="es-MX"/>
        </w:rPr>
        <w:t>. Existen tres clases de hiatos:</w:t>
      </w:r>
    </w:p>
    <w:p w:rsidR="00DD2423" w:rsidRPr="00DD2423" w:rsidRDefault="00DD2423" w:rsidP="00DD2423">
      <w:pPr>
        <w:numPr>
          <w:ilvl w:val="0"/>
          <w:numId w:val="16"/>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hiato producido por el encuentro por dos vocales abiertas. Siempre que se encuentran dos vocales abiertas, se produce un hiato: </w:t>
      </w:r>
      <w:r w:rsidRPr="00DD2423">
        <w:rPr>
          <w:rFonts w:ascii="Arial" w:eastAsia="Times New Roman" w:hAnsi="Arial" w:cs="Arial"/>
          <w:i/>
          <w:iCs/>
          <w:color w:val="000000"/>
          <w:lang w:eastAsia="es-MX"/>
        </w:rPr>
        <w:t>re-</w:t>
      </w:r>
      <w:proofErr w:type="spellStart"/>
      <w:r w:rsidRPr="00DD2423">
        <w:rPr>
          <w:rFonts w:ascii="Arial" w:eastAsia="Times New Roman" w:hAnsi="Arial" w:cs="Arial"/>
          <w:i/>
          <w:iCs/>
          <w:color w:val="000000"/>
          <w:lang w:eastAsia="es-MX"/>
        </w:rPr>
        <w:t>hén</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al-de-a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le-</w:t>
      </w:r>
      <w:proofErr w:type="spellStart"/>
      <w:r w:rsidRPr="00DD2423">
        <w:rPr>
          <w:rFonts w:ascii="Arial" w:eastAsia="Times New Roman" w:hAnsi="Arial" w:cs="Arial"/>
          <w:i/>
          <w:iCs/>
          <w:color w:val="000000"/>
          <w:lang w:eastAsia="es-MX"/>
        </w:rPr>
        <w:t>ón</w:t>
      </w:r>
      <w:proofErr w:type="spellEnd"/>
      <w:r w:rsidRPr="00DD2423">
        <w:rPr>
          <w:rFonts w:ascii="Arial" w:eastAsia="Times New Roman" w:hAnsi="Arial" w:cs="Arial"/>
          <w:color w:val="000000"/>
          <w:lang w:eastAsia="es-MX"/>
        </w:rPr>
        <w:t>...</w:t>
      </w:r>
    </w:p>
    <w:p w:rsidR="00DD2423" w:rsidRPr="00DD2423" w:rsidRDefault="00DD2423" w:rsidP="00DD2423">
      <w:pPr>
        <w:numPr>
          <w:ilvl w:val="0"/>
          <w:numId w:val="17"/>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hiato producido por el encuentro de una vocal cerrada tónica, situada delante o detrás de una vocal abierta átona: </w:t>
      </w:r>
      <w:proofErr w:type="spellStart"/>
      <w:r w:rsidRPr="00DD2423">
        <w:rPr>
          <w:rFonts w:ascii="Arial" w:eastAsia="Times New Roman" w:hAnsi="Arial" w:cs="Arial"/>
          <w:i/>
          <w:iCs/>
          <w:color w:val="000000"/>
          <w:lang w:eastAsia="es-MX"/>
        </w:rPr>
        <w:t>ba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hí</w:t>
      </w:r>
      <w:proofErr w:type="spellEnd"/>
      <w:r w:rsidRPr="00DD2423">
        <w:rPr>
          <w:rFonts w:ascii="Arial" w:eastAsia="Times New Roman" w:hAnsi="Arial" w:cs="Arial"/>
          <w:i/>
          <w:iCs/>
          <w:color w:val="000000"/>
          <w:lang w:eastAsia="es-MX"/>
        </w:rPr>
        <w:t>-a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o-í-do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fan-</w:t>
      </w:r>
      <w:proofErr w:type="spellStart"/>
      <w:r w:rsidRPr="00DD2423">
        <w:rPr>
          <w:rFonts w:ascii="Arial" w:eastAsia="Times New Roman" w:hAnsi="Arial" w:cs="Arial"/>
          <w:i/>
          <w:iCs/>
          <w:color w:val="000000"/>
          <w:lang w:eastAsia="es-MX"/>
        </w:rPr>
        <w:t>ta</w:t>
      </w:r>
      <w:proofErr w:type="spellEnd"/>
      <w:r w:rsidRPr="00DD2423">
        <w:rPr>
          <w:rFonts w:ascii="Arial" w:eastAsia="Times New Roman" w:hAnsi="Arial" w:cs="Arial"/>
          <w:i/>
          <w:iCs/>
          <w:color w:val="000000"/>
          <w:lang w:eastAsia="es-MX"/>
        </w:rPr>
        <w:t>-sí-a</w:t>
      </w:r>
      <w:r w:rsidRPr="00DD2423">
        <w:rPr>
          <w:rFonts w:ascii="Arial" w:eastAsia="Times New Roman" w:hAnsi="Arial" w:cs="Arial"/>
          <w:color w:val="000000"/>
          <w:lang w:eastAsia="es-MX"/>
        </w:rPr>
        <w:t>...</w:t>
      </w:r>
    </w:p>
    <w:p w:rsidR="00DD2423" w:rsidRPr="00DD2423" w:rsidRDefault="00DD2423" w:rsidP="00DD2423">
      <w:pPr>
        <w:numPr>
          <w:ilvl w:val="0"/>
          <w:numId w:val="18"/>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lastRenderedPageBreak/>
        <w:t>hiato producido por el encuentro de una vocal cerrada átona con abierta tónica (</w:t>
      </w:r>
      <w:proofErr w:type="spellStart"/>
      <w:r w:rsidRPr="00DD2423">
        <w:rPr>
          <w:rFonts w:ascii="Arial" w:eastAsia="Times New Roman" w:hAnsi="Arial" w:cs="Arial"/>
          <w:i/>
          <w:iCs/>
          <w:color w:val="000000"/>
          <w:lang w:eastAsia="es-MX"/>
        </w:rPr>
        <w:t>gui-ón</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tru-hán</w:t>
      </w:r>
      <w:proofErr w:type="spellEnd"/>
      <w:r w:rsidRPr="00DD2423">
        <w:rPr>
          <w:rFonts w:ascii="Arial" w:eastAsia="Times New Roman" w:hAnsi="Arial" w:cs="Arial"/>
          <w:color w:val="000000"/>
          <w:lang w:eastAsia="es-MX"/>
        </w:rPr>
        <w:t>...). Es el caso menos frecuente. Se trata siempre de palabras agudas terminadas en vocal o en </w:t>
      </w:r>
      <w:r w:rsidRPr="00DD2423">
        <w:rPr>
          <w:rFonts w:ascii="Arial" w:eastAsia="Times New Roman" w:hAnsi="Arial" w:cs="Arial"/>
          <w:b/>
          <w:bCs/>
          <w:color w:val="000000"/>
          <w:lang w:eastAsia="es-MX"/>
        </w:rPr>
        <w:t>n</w:t>
      </w:r>
      <w:r w:rsidRPr="00DD2423">
        <w:rPr>
          <w:rFonts w:ascii="Arial" w:eastAsia="Times New Roman" w:hAnsi="Arial" w:cs="Arial"/>
          <w:color w:val="000000"/>
          <w:lang w:eastAsia="es-MX"/>
        </w:rPr>
        <w:t>.</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Como ya se ha comentado, el encuentro entre dos vocales cerradas, a efectos de acentuación, se considera como diptongo.</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7" style="width:331.45pt;height:1.5pt" o:hrpct="750" o:hralign="center" o:hrstd="t" o:hrnoshade="t" o:hr="t" fillcolor="black" stroked="f"/>
        </w:pic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lang w:eastAsia="es-MX"/>
        </w:rPr>
        <w:br/>
      </w:r>
    </w:p>
    <w:p w:rsidR="00DD2423" w:rsidRPr="00DD2423" w:rsidRDefault="00DD2423" w:rsidP="00DD2423">
      <w:pPr>
        <w:spacing w:before="100" w:beforeAutospacing="1" w:after="100" w:afterAutospacing="1" w:line="360" w:lineRule="auto"/>
        <w:jc w:val="both"/>
        <w:outlineLvl w:val="2"/>
        <w:rPr>
          <w:rFonts w:ascii="Arial" w:eastAsia="Times New Roman" w:hAnsi="Arial" w:cs="Arial"/>
          <w:b/>
          <w:bCs/>
          <w:color w:val="000000"/>
          <w:lang w:eastAsia="es-MX"/>
        </w:rPr>
      </w:pPr>
      <w:r w:rsidRPr="00DD2423">
        <w:rPr>
          <w:rFonts w:ascii="Arial" w:eastAsia="Times New Roman" w:hAnsi="Arial" w:cs="Arial"/>
          <w:b/>
          <w:bCs/>
          <w:color w:val="000000"/>
          <w:lang w:eastAsia="es-MX"/>
        </w:rPr>
        <w:t>Colocación de la tilde</w:t>
      </w:r>
    </w:p>
    <w:p w:rsidR="00DD2423" w:rsidRPr="00DD2423" w:rsidRDefault="00DD2423" w:rsidP="00DD2423">
      <w:pPr>
        <w:spacing w:before="100" w:beforeAutospacing="1" w:after="100" w:afterAutospacing="1" w:line="360" w:lineRule="auto"/>
        <w:jc w:val="both"/>
        <w:outlineLvl w:val="3"/>
        <w:rPr>
          <w:rFonts w:ascii="Arial" w:eastAsia="Times New Roman" w:hAnsi="Arial" w:cs="Arial"/>
          <w:b/>
          <w:bCs/>
          <w:color w:val="000000"/>
          <w:lang w:eastAsia="es-MX"/>
        </w:rPr>
      </w:pPr>
      <w:r w:rsidRPr="00DD2423">
        <w:rPr>
          <w:rFonts w:ascii="Arial" w:eastAsia="Times New Roman" w:hAnsi="Arial" w:cs="Arial"/>
          <w:b/>
          <w:bCs/>
          <w:color w:val="000000"/>
          <w:lang w:eastAsia="es-MX"/>
        </w:rPr>
        <w:t>Diptongos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La acentuación de los diptongos sigue las reglas generales. Por lo tanto, si el acento de la palabra recae sobre una sílaba con diptongo, y a esta le corresponde una tilde según las reglas generales, esta tilde se coloca sobre la vocal abierta (</w:t>
      </w:r>
      <w:r w:rsidRPr="00DD2423">
        <w:rPr>
          <w:rFonts w:ascii="Arial" w:eastAsia="Times New Roman" w:hAnsi="Arial" w:cs="Arial"/>
          <w:b/>
          <w:bCs/>
          <w:color w:val="000000"/>
          <w:lang w:eastAsia="es-MX"/>
        </w:rPr>
        <w:t>a</w:t>
      </w:r>
      <w:r w:rsidRPr="00DD2423">
        <w:rPr>
          <w:rFonts w:ascii="Arial" w:eastAsia="Times New Roman" w:hAnsi="Arial" w:cs="Arial"/>
          <w:color w:val="000000"/>
          <w:shd w:val="clear" w:color="auto" w:fill="FFFFFF"/>
          <w:lang w:eastAsia="es-MX"/>
        </w:rPr>
        <w:t>, </w:t>
      </w:r>
      <w:r w:rsidRPr="00DD2423">
        <w:rPr>
          <w:rFonts w:ascii="Arial" w:eastAsia="Times New Roman" w:hAnsi="Arial" w:cs="Arial"/>
          <w:b/>
          <w:bCs/>
          <w:color w:val="000000"/>
          <w:lang w:eastAsia="es-MX"/>
        </w:rPr>
        <w:t>e</w:t>
      </w:r>
      <w:r w:rsidRPr="00DD2423">
        <w:rPr>
          <w:rFonts w:ascii="Arial" w:eastAsia="Times New Roman" w:hAnsi="Arial" w:cs="Arial"/>
          <w:color w:val="000000"/>
          <w:shd w:val="clear" w:color="auto" w:fill="FFFFFF"/>
          <w:lang w:eastAsia="es-MX"/>
        </w:rPr>
        <w:t> u </w:t>
      </w:r>
      <w:r w:rsidRPr="00DD2423">
        <w:rPr>
          <w:rFonts w:ascii="Arial" w:eastAsia="Times New Roman" w:hAnsi="Arial" w:cs="Arial"/>
          <w:b/>
          <w:bCs/>
          <w:color w:val="000000"/>
          <w:lang w:eastAsia="es-MX"/>
        </w:rPr>
        <w:t>o</w:t>
      </w:r>
      <w:r w:rsidRPr="00DD2423">
        <w:rPr>
          <w:rFonts w:ascii="Arial" w:eastAsia="Times New Roman" w:hAnsi="Arial" w:cs="Arial"/>
          <w:color w:val="000000"/>
          <w:shd w:val="clear" w:color="auto" w:fill="FFFFFF"/>
          <w:lang w:eastAsia="es-MX"/>
        </w:rPr>
        <w:t>). Veamos algún ejemplo: </w:t>
      </w:r>
      <w:proofErr w:type="spellStart"/>
      <w:r w:rsidRPr="00DD2423">
        <w:rPr>
          <w:rFonts w:ascii="Arial" w:eastAsia="Times New Roman" w:hAnsi="Arial" w:cs="Arial"/>
          <w:i/>
          <w:iCs/>
          <w:color w:val="000000"/>
          <w:lang w:eastAsia="es-MX"/>
        </w:rPr>
        <w:t>co-rréis</w:t>
      </w:r>
      <w:proofErr w:type="spellEnd"/>
      <w:r w:rsidRPr="00DD2423">
        <w:rPr>
          <w:rFonts w:ascii="Arial" w:eastAsia="Times New Roman" w:hAnsi="Arial" w:cs="Arial"/>
          <w:color w:val="000000"/>
          <w:shd w:val="clear" w:color="auto" w:fill="FFFFFF"/>
          <w:lang w:eastAsia="es-MX"/>
        </w:rPr>
        <w:t>, </w:t>
      </w:r>
      <w:proofErr w:type="spellStart"/>
      <w:r w:rsidRPr="00DD2423">
        <w:rPr>
          <w:rFonts w:ascii="Arial" w:eastAsia="Times New Roman" w:hAnsi="Arial" w:cs="Arial"/>
          <w:i/>
          <w:iCs/>
          <w:color w:val="000000"/>
          <w:lang w:eastAsia="es-MX"/>
        </w:rPr>
        <w:t>hués-ped</w:t>
      </w:r>
      <w:proofErr w:type="spellEnd"/>
      <w:r w:rsidRPr="00DD2423">
        <w:rPr>
          <w:rFonts w:ascii="Arial" w:eastAsia="Times New Roman" w:hAnsi="Arial" w:cs="Arial"/>
          <w:color w:val="000000"/>
          <w:shd w:val="clear" w:color="auto" w:fill="FFFFFF"/>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Cuando son dos vocales cerradas las que están en contacto (</w:t>
      </w:r>
      <w:proofErr w:type="spellStart"/>
      <w:r w:rsidRPr="00DD2423">
        <w:rPr>
          <w:rFonts w:ascii="Arial" w:eastAsia="Times New Roman" w:hAnsi="Arial" w:cs="Arial"/>
          <w:b/>
          <w:bCs/>
          <w:color w:val="000000"/>
          <w:lang w:eastAsia="es-MX"/>
        </w:rPr>
        <w:t>ui</w:t>
      </w:r>
      <w:proofErr w:type="spellEnd"/>
      <w:r w:rsidRPr="00DD2423">
        <w:rPr>
          <w:rFonts w:ascii="Arial" w:eastAsia="Times New Roman" w:hAnsi="Arial" w:cs="Arial"/>
          <w:color w:val="000000"/>
          <w:lang w:eastAsia="es-MX"/>
        </w:rPr>
        <w:t> o </w:t>
      </w:r>
      <w:proofErr w:type="spellStart"/>
      <w:r w:rsidRPr="00DD2423">
        <w:rPr>
          <w:rFonts w:ascii="Arial" w:eastAsia="Times New Roman" w:hAnsi="Arial" w:cs="Arial"/>
          <w:b/>
          <w:bCs/>
          <w:color w:val="000000"/>
          <w:lang w:eastAsia="es-MX"/>
        </w:rPr>
        <w:t>iu</w:t>
      </w:r>
      <w:proofErr w:type="spellEnd"/>
      <w:r w:rsidRPr="00DD2423">
        <w:rPr>
          <w:rFonts w:ascii="Arial" w:eastAsia="Times New Roman" w:hAnsi="Arial" w:cs="Arial"/>
          <w:color w:val="000000"/>
          <w:lang w:eastAsia="es-MX"/>
        </w:rPr>
        <w:t>), a efectos de acentuación, se considera que se trata de un diptongo. Del mismo modo que para el resto de los diptongos, si a dicho diptongo le corresponde una tilde, esta se coloca en el segundo elemento: </w:t>
      </w:r>
      <w:r w:rsidRPr="00DD2423">
        <w:rPr>
          <w:rFonts w:ascii="Arial" w:eastAsia="Times New Roman" w:hAnsi="Arial" w:cs="Arial"/>
          <w:i/>
          <w:iCs/>
          <w:color w:val="000000"/>
          <w:lang w:eastAsia="es-MX"/>
        </w:rPr>
        <w:t>ben-</w:t>
      </w:r>
      <w:proofErr w:type="spellStart"/>
      <w:r w:rsidRPr="00DD2423">
        <w:rPr>
          <w:rFonts w:ascii="Arial" w:eastAsia="Times New Roman" w:hAnsi="Arial" w:cs="Arial"/>
          <w:i/>
          <w:iCs/>
          <w:color w:val="000000"/>
          <w:lang w:eastAsia="es-MX"/>
        </w:rPr>
        <w:t>juí</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cuí</w:t>
      </w:r>
      <w:proofErr w:type="spellEnd"/>
      <w:r w:rsidRPr="00DD2423">
        <w:rPr>
          <w:rFonts w:ascii="Arial" w:eastAsia="Times New Roman" w:hAnsi="Arial" w:cs="Arial"/>
          <w:i/>
          <w:iCs/>
          <w:color w:val="000000"/>
          <w:lang w:eastAsia="es-MX"/>
        </w:rPr>
        <w:t>-da-te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je-</w:t>
      </w:r>
      <w:proofErr w:type="spellStart"/>
      <w:r w:rsidRPr="00DD2423">
        <w:rPr>
          <w:rFonts w:ascii="Arial" w:eastAsia="Times New Roman" w:hAnsi="Arial" w:cs="Arial"/>
          <w:i/>
          <w:iCs/>
          <w:color w:val="000000"/>
          <w:lang w:eastAsia="es-MX"/>
        </w:rPr>
        <w:t>suí</w:t>
      </w:r>
      <w:proofErr w:type="spellEnd"/>
      <w:r w:rsidRPr="00DD2423">
        <w:rPr>
          <w:rFonts w:ascii="Arial" w:eastAsia="Times New Roman" w:hAnsi="Arial" w:cs="Arial"/>
          <w:i/>
          <w:iCs/>
          <w:color w:val="000000"/>
          <w:lang w:eastAsia="es-MX"/>
        </w:rPr>
        <w:t>-ti-</w:t>
      </w:r>
      <w:proofErr w:type="spellStart"/>
      <w:r w:rsidRPr="00DD2423">
        <w:rPr>
          <w:rFonts w:ascii="Arial" w:eastAsia="Times New Roman" w:hAnsi="Arial" w:cs="Arial"/>
          <w:i/>
          <w:iCs/>
          <w:color w:val="000000"/>
          <w:lang w:eastAsia="es-MX"/>
        </w:rPr>
        <w:t>co</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des-</w:t>
      </w:r>
      <w:proofErr w:type="spellStart"/>
      <w:r w:rsidRPr="00DD2423">
        <w:rPr>
          <w:rFonts w:ascii="Arial" w:eastAsia="Times New Roman" w:hAnsi="Arial" w:cs="Arial"/>
          <w:i/>
          <w:iCs/>
          <w:color w:val="000000"/>
          <w:lang w:eastAsia="es-MX"/>
        </w:rPr>
        <w:t>truí</w:t>
      </w:r>
      <w:proofErr w:type="spellEnd"/>
      <w:r w:rsidRPr="00DD2423">
        <w:rPr>
          <w:rFonts w:ascii="Arial" w:eastAsia="Times New Roman" w:hAnsi="Arial" w:cs="Arial"/>
          <w:color w:val="000000"/>
          <w:lang w:eastAsia="es-MX"/>
        </w:rPr>
        <w:t>, pero </w:t>
      </w:r>
      <w:r w:rsidRPr="00DD2423">
        <w:rPr>
          <w:rFonts w:ascii="Arial" w:eastAsia="Times New Roman" w:hAnsi="Arial" w:cs="Arial"/>
          <w:i/>
          <w:iCs/>
          <w:color w:val="000000"/>
          <w:lang w:eastAsia="es-MX"/>
        </w:rPr>
        <w:t>je-sui-</w:t>
      </w:r>
      <w:proofErr w:type="spellStart"/>
      <w:r w:rsidRPr="00DD2423">
        <w:rPr>
          <w:rFonts w:ascii="Arial" w:eastAsia="Times New Roman" w:hAnsi="Arial" w:cs="Arial"/>
          <w:i/>
          <w:iCs/>
          <w:color w:val="000000"/>
          <w:lang w:eastAsia="es-MX"/>
        </w:rPr>
        <w:t>ta</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des-</w:t>
      </w:r>
      <w:proofErr w:type="spellStart"/>
      <w:r w:rsidRPr="00DD2423">
        <w:rPr>
          <w:rFonts w:ascii="Arial" w:eastAsia="Times New Roman" w:hAnsi="Arial" w:cs="Arial"/>
          <w:i/>
          <w:iCs/>
          <w:color w:val="000000"/>
          <w:lang w:eastAsia="es-MX"/>
        </w:rPr>
        <w:t>truir</w:t>
      </w:r>
      <w:proofErr w:type="spellEnd"/>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Existen excepciones a esta última regla. Las formas verbales </w:t>
      </w:r>
      <w:proofErr w:type="spellStart"/>
      <w:r w:rsidRPr="00DD2423">
        <w:rPr>
          <w:rFonts w:ascii="Arial" w:eastAsia="Times New Roman" w:hAnsi="Arial" w:cs="Arial"/>
          <w:i/>
          <w:iCs/>
          <w:color w:val="000000"/>
          <w:lang w:eastAsia="es-MX"/>
        </w:rPr>
        <w:t>huí</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huís</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huía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huían</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huías</w:t>
      </w:r>
      <w:r w:rsidRPr="00DD2423">
        <w:rPr>
          <w:rFonts w:ascii="Arial" w:eastAsia="Times New Roman" w:hAnsi="Arial" w:cs="Arial"/>
          <w:color w:val="000000"/>
          <w:lang w:eastAsia="es-MX"/>
        </w:rPr>
        <w:t> (y sus equivalentes del verbo </w:t>
      </w:r>
      <w:r w:rsidRPr="00DD2423">
        <w:rPr>
          <w:rFonts w:ascii="Arial" w:eastAsia="Times New Roman" w:hAnsi="Arial" w:cs="Arial"/>
          <w:i/>
          <w:iCs/>
          <w:color w:val="000000"/>
          <w:lang w:eastAsia="es-MX"/>
        </w:rPr>
        <w:t>fluir</w:t>
      </w:r>
      <w:r w:rsidRPr="00DD2423">
        <w:rPr>
          <w:rFonts w:ascii="Arial" w:eastAsia="Times New Roman" w:hAnsi="Arial" w:cs="Arial"/>
          <w:color w:val="000000"/>
          <w:lang w:eastAsia="es-MX"/>
        </w:rPr>
        <w:t>) se acentúan.</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onomásticos y patronímicos de origen catalán terminados en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iu</w:t>
      </w:r>
      <w:proofErr w:type="spellEnd"/>
      <w:r w:rsidRPr="00DD2423">
        <w:rPr>
          <w:rFonts w:ascii="Arial" w:eastAsia="Times New Roman" w:hAnsi="Arial" w:cs="Arial"/>
          <w:color w:val="000000"/>
          <w:lang w:eastAsia="es-MX"/>
        </w:rPr>
        <w:t> o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ius</w:t>
      </w:r>
      <w:proofErr w:type="spellEnd"/>
      <w:r w:rsidRPr="00DD2423">
        <w:rPr>
          <w:rFonts w:ascii="Arial" w:eastAsia="Times New Roman" w:hAnsi="Arial" w:cs="Arial"/>
          <w:color w:val="000000"/>
          <w:lang w:eastAsia="es-MX"/>
        </w:rPr>
        <w:t>, con acento prosódico en la </w:t>
      </w:r>
      <w:r w:rsidRPr="00DD2423">
        <w:rPr>
          <w:rFonts w:ascii="Arial" w:eastAsia="Times New Roman" w:hAnsi="Arial" w:cs="Arial"/>
          <w:b/>
          <w:bCs/>
          <w:color w:val="000000"/>
          <w:lang w:eastAsia="es-MX"/>
        </w:rPr>
        <w:t>i</w:t>
      </w:r>
      <w:r w:rsidRPr="00DD2423">
        <w:rPr>
          <w:rFonts w:ascii="Arial" w:eastAsia="Times New Roman" w:hAnsi="Arial" w:cs="Arial"/>
          <w:color w:val="000000"/>
          <w:lang w:eastAsia="es-MX"/>
        </w:rPr>
        <w:t> se escriben sin tilde: </w:t>
      </w:r>
      <w:proofErr w:type="spellStart"/>
      <w:r w:rsidRPr="00DD2423">
        <w:rPr>
          <w:rFonts w:ascii="Arial" w:eastAsia="Times New Roman" w:hAnsi="Arial" w:cs="Arial"/>
          <w:i/>
          <w:iCs/>
          <w:color w:val="000000"/>
          <w:lang w:eastAsia="es-MX"/>
        </w:rPr>
        <w:t>Montoliu</w:t>
      </w:r>
      <w:proofErr w:type="spellEnd"/>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Se escriben también sin tilde los vocablos agudos terminados en </w:t>
      </w:r>
      <w:proofErr w:type="spellStart"/>
      <w:r w:rsidRPr="00DD2423">
        <w:rPr>
          <w:rFonts w:ascii="Arial" w:eastAsia="Times New Roman" w:hAnsi="Arial" w:cs="Arial"/>
          <w:b/>
          <w:bCs/>
          <w:color w:val="000000"/>
          <w:lang w:eastAsia="es-MX"/>
        </w:rPr>
        <w:t>au</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eu</w:t>
      </w:r>
      <w:proofErr w:type="spellEnd"/>
      <w:r w:rsidRPr="00DD2423">
        <w:rPr>
          <w:rFonts w:ascii="Arial" w:eastAsia="Times New Roman" w:hAnsi="Arial" w:cs="Arial"/>
          <w:color w:val="000000"/>
          <w:lang w:eastAsia="es-MX"/>
        </w:rPr>
        <w:t> y </w:t>
      </w:r>
      <w:proofErr w:type="spellStart"/>
      <w:r w:rsidRPr="00DD2423">
        <w:rPr>
          <w:rFonts w:ascii="Arial" w:eastAsia="Times New Roman" w:hAnsi="Arial" w:cs="Arial"/>
          <w:b/>
          <w:bCs/>
          <w:color w:val="000000"/>
          <w:lang w:eastAsia="es-MX"/>
        </w:rPr>
        <w:t>ou</w:t>
      </w:r>
      <w:proofErr w:type="spellEnd"/>
      <w:r w:rsidRPr="00DD2423">
        <w:rPr>
          <w:rFonts w:ascii="Arial" w:eastAsia="Times New Roman" w:hAnsi="Arial" w:cs="Arial"/>
          <w:color w:val="000000"/>
          <w:lang w:eastAsia="es-MX"/>
        </w:rPr>
        <w:t>. Se trata por lo general de patronímicos de origen catalán: </w:t>
      </w:r>
      <w:proofErr w:type="spellStart"/>
      <w:r w:rsidRPr="00DD2423">
        <w:rPr>
          <w:rFonts w:ascii="Arial" w:eastAsia="Times New Roman" w:hAnsi="Arial" w:cs="Arial"/>
          <w:i/>
          <w:iCs/>
          <w:color w:val="000000"/>
          <w:lang w:eastAsia="es-MX"/>
        </w:rPr>
        <w:t>Aribau</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Salou</w:t>
      </w:r>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Bernabeu</w:t>
      </w:r>
      <w:proofErr w:type="spellEnd"/>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w:t>
      </w:r>
      <w:r w:rsidRPr="00DD2423">
        <w:rPr>
          <w:rFonts w:ascii="Arial" w:eastAsia="Times New Roman" w:hAnsi="Arial" w:cs="Arial"/>
          <w:b/>
          <w:bCs/>
          <w:color w:val="000000"/>
          <w:lang w:eastAsia="es-MX"/>
        </w:rPr>
        <w:t>y</w:t>
      </w:r>
      <w:r w:rsidRPr="00DD2423">
        <w:rPr>
          <w:rFonts w:ascii="Arial" w:eastAsia="Times New Roman" w:hAnsi="Arial" w:cs="Arial"/>
          <w:color w:val="000000"/>
          <w:lang w:eastAsia="es-MX"/>
        </w:rPr>
        <w:t> precedida de vocal al final de una palabra se considera como una consonante a efectos de acentuación, por lo que todas las palabras agudas terminadas en los diptongos </w:t>
      </w:r>
      <w:r w:rsidRPr="00DD2423">
        <w:rPr>
          <w:rFonts w:ascii="Arial" w:eastAsia="Times New Roman" w:hAnsi="Arial" w:cs="Arial"/>
          <w:b/>
          <w:bCs/>
          <w:color w:val="000000"/>
          <w:lang w:eastAsia="es-MX"/>
        </w:rPr>
        <w:t>ay</w:t>
      </w:r>
      <w:r w:rsidRPr="00DD2423">
        <w:rPr>
          <w:rFonts w:ascii="Arial" w:eastAsia="Times New Roman" w:hAnsi="Arial" w:cs="Arial"/>
          <w:color w:val="000000"/>
          <w:lang w:eastAsia="es-MX"/>
        </w:rPr>
        <w:t>, </w:t>
      </w:r>
      <w:proofErr w:type="spellStart"/>
      <w:r w:rsidRPr="00DD2423">
        <w:rPr>
          <w:rFonts w:ascii="Arial" w:eastAsia="Times New Roman" w:hAnsi="Arial" w:cs="Arial"/>
          <w:b/>
          <w:bCs/>
          <w:color w:val="000000"/>
          <w:lang w:eastAsia="es-MX"/>
        </w:rPr>
        <w:t>ey</w:t>
      </w:r>
      <w:proofErr w:type="spellEnd"/>
      <w:r w:rsidRPr="00DD2423">
        <w:rPr>
          <w:rFonts w:ascii="Arial" w:eastAsia="Times New Roman" w:hAnsi="Arial" w:cs="Arial"/>
          <w:color w:val="000000"/>
          <w:lang w:eastAsia="es-MX"/>
        </w:rPr>
        <w:t> y </w:t>
      </w:r>
      <w:proofErr w:type="spellStart"/>
      <w:r w:rsidRPr="00DD2423">
        <w:rPr>
          <w:rFonts w:ascii="Arial" w:eastAsia="Times New Roman" w:hAnsi="Arial" w:cs="Arial"/>
          <w:b/>
          <w:bCs/>
          <w:color w:val="000000"/>
          <w:lang w:eastAsia="es-MX"/>
        </w:rPr>
        <w:t>oy</w:t>
      </w:r>
      <w:proofErr w:type="spellEnd"/>
      <w:r w:rsidRPr="00DD2423">
        <w:rPr>
          <w:rFonts w:ascii="Arial" w:eastAsia="Times New Roman" w:hAnsi="Arial" w:cs="Arial"/>
          <w:color w:val="000000"/>
          <w:lang w:eastAsia="es-MX"/>
        </w:rPr>
        <w:t> se escriben sin tilde (</w:t>
      </w:r>
      <w:r w:rsidRPr="00DD2423">
        <w:rPr>
          <w:rFonts w:ascii="Arial" w:eastAsia="Times New Roman" w:hAnsi="Arial" w:cs="Arial"/>
          <w:i/>
          <w:iCs/>
          <w:color w:val="000000"/>
          <w:lang w:eastAsia="es-MX"/>
        </w:rPr>
        <w:t>guirigay</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virrey</w:t>
      </w:r>
      <w:r w:rsidRPr="00DD2423">
        <w:rPr>
          <w:rFonts w:ascii="Arial" w:eastAsia="Times New Roman" w:hAnsi="Arial" w:cs="Arial"/>
          <w:color w:val="000000"/>
          <w:lang w:eastAsia="es-MX"/>
        </w:rPr>
        <w:t xml:space="preserve">...). No así sus plurales que </w:t>
      </w:r>
      <w:r w:rsidRPr="00DD2423">
        <w:rPr>
          <w:rFonts w:ascii="Arial" w:eastAsia="Times New Roman" w:hAnsi="Arial" w:cs="Arial"/>
          <w:color w:val="000000"/>
          <w:lang w:eastAsia="es-MX"/>
        </w:rPr>
        <w:lastRenderedPageBreak/>
        <w:t>constituyen palabras agudas terminadas en </w:t>
      </w:r>
      <w:r w:rsidRPr="00DD2423">
        <w:rPr>
          <w:rFonts w:ascii="Arial" w:eastAsia="Times New Roman" w:hAnsi="Arial" w:cs="Arial"/>
          <w:b/>
          <w:bCs/>
          <w:color w:val="000000"/>
          <w:lang w:eastAsia="es-MX"/>
        </w:rPr>
        <w:t>s</w:t>
      </w:r>
      <w:r w:rsidRPr="00DD2423">
        <w:rPr>
          <w:rFonts w:ascii="Arial" w:eastAsia="Times New Roman" w:hAnsi="Arial" w:cs="Arial"/>
          <w:color w:val="000000"/>
          <w:lang w:eastAsia="es-MX"/>
        </w:rPr>
        <w:t>. Los agudos terminados en </w:t>
      </w:r>
      <w:proofErr w:type="spellStart"/>
      <w:r w:rsidRPr="00DD2423">
        <w:rPr>
          <w:rFonts w:ascii="Arial" w:eastAsia="Times New Roman" w:hAnsi="Arial" w:cs="Arial"/>
          <w:b/>
          <w:bCs/>
          <w:color w:val="000000"/>
          <w:lang w:eastAsia="es-MX"/>
        </w:rPr>
        <w:t>uy</w:t>
      </w:r>
      <w:proofErr w:type="spellEnd"/>
      <w:r w:rsidRPr="00DD2423">
        <w:rPr>
          <w:rFonts w:ascii="Arial" w:eastAsia="Times New Roman" w:hAnsi="Arial" w:cs="Arial"/>
          <w:color w:val="000000"/>
          <w:lang w:eastAsia="es-MX"/>
        </w:rPr>
        <w:t> (generalmente topónimos como </w:t>
      </w:r>
      <w:proofErr w:type="spellStart"/>
      <w:r w:rsidRPr="00DD2423">
        <w:rPr>
          <w:rFonts w:ascii="Arial" w:eastAsia="Times New Roman" w:hAnsi="Arial" w:cs="Arial"/>
          <w:i/>
          <w:iCs/>
          <w:color w:val="000000"/>
          <w:lang w:eastAsia="es-MX"/>
        </w:rPr>
        <w:t>Bernuy</w:t>
      </w:r>
      <w:proofErr w:type="spellEnd"/>
      <w:r w:rsidRPr="00DD2423">
        <w:rPr>
          <w:rFonts w:ascii="Arial" w:eastAsia="Times New Roman" w:hAnsi="Arial" w:cs="Arial"/>
          <w:color w:val="000000"/>
          <w:lang w:eastAsia="es-MX"/>
        </w:rPr>
        <w:t>) siguen la misma norma y no se acentúan (sí lo hace </w:t>
      </w:r>
      <w:r w:rsidRPr="00DD2423">
        <w:rPr>
          <w:rFonts w:ascii="Arial" w:eastAsia="Times New Roman" w:hAnsi="Arial" w:cs="Arial"/>
          <w:i/>
          <w:iCs/>
          <w:color w:val="000000"/>
          <w:lang w:eastAsia="es-MX"/>
        </w:rPr>
        <w:t>benjuí</w:t>
      </w:r>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outlineLvl w:val="3"/>
        <w:rPr>
          <w:rFonts w:ascii="Arial" w:eastAsia="Times New Roman" w:hAnsi="Arial" w:cs="Arial"/>
          <w:b/>
          <w:bCs/>
          <w:color w:val="000000"/>
          <w:lang w:eastAsia="es-MX"/>
        </w:rPr>
      </w:pPr>
      <w:r w:rsidRPr="00DD2423">
        <w:rPr>
          <w:rFonts w:ascii="Arial" w:eastAsia="Times New Roman" w:hAnsi="Arial" w:cs="Arial"/>
          <w:b/>
          <w:bCs/>
          <w:color w:val="000000"/>
          <w:lang w:eastAsia="es-MX"/>
        </w:rPr>
        <w:t>Triptongos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En los triptongos se sigue la regla general de los diptongos. Se coloca la tilde en la vocal abierta del triptongo: </w:t>
      </w:r>
      <w:r w:rsidRPr="00DD2423">
        <w:rPr>
          <w:rFonts w:ascii="Arial" w:eastAsia="Times New Roman" w:hAnsi="Arial" w:cs="Arial"/>
          <w:i/>
          <w:iCs/>
          <w:color w:val="000000"/>
          <w:lang w:eastAsia="es-MX"/>
        </w:rPr>
        <w:t>a-ve-</w:t>
      </w:r>
      <w:proofErr w:type="spellStart"/>
      <w:r w:rsidRPr="00DD2423">
        <w:rPr>
          <w:rFonts w:ascii="Arial" w:eastAsia="Times New Roman" w:hAnsi="Arial" w:cs="Arial"/>
          <w:i/>
          <w:iCs/>
          <w:color w:val="000000"/>
          <w:lang w:eastAsia="es-MX"/>
        </w:rPr>
        <w:t>ri</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guáis</w:t>
      </w:r>
      <w:proofErr w:type="spellEnd"/>
      <w:r w:rsidRPr="00DD2423">
        <w:rPr>
          <w:rFonts w:ascii="Arial" w:eastAsia="Times New Roman" w:hAnsi="Arial" w:cs="Arial"/>
          <w:color w:val="000000"/>
          <w:shd w:val="clear" w:color="auto" w:fill="FFFFFF"/>
          <w:lang w:eastAsia="es-MX"/>
        </w:rPr>
        <w:t>, </w:t>
      </w:r>
      <w:r w:rsidRPr="00DD2423">
        <w:rPr>
          <w:rFonts w:ascii="Arial" w:eastAsia="Times New Roman" w:hAnsi="Arial" w:cs="Arial"/>
          <w:i/>
          <w:iCs/>
          <w:color w:val="000000"/>
          <w:lang w:eastAsia="es-MX"/>
        </w:rPr>
        <w:t>li-</w:t>
      </w:r>
      <w:proofErr w:type="spellStart"/>
      <w:r w:rsidRPr="00DD2423">
        <w:rPr>
          <w:rFonts w:ascii="Arial" w:eastAsia="Times New Roman" w:hAnsi="Arial" w:cs="Arial"/>
          <w:i/>
          <w:iCs/>
          <w:color w:val="000000"/>
          <w:lang w:eastAsia="es-MX"/>
        </w:rPr>
        <w:t>cuéis</w:t>
      </w:r>
      <w:proofErr w:type="spellEnd"/>
      <w:r w:rsidRPr="00DD2423">
        <w:rPr>
          <w:rFonts w:ascii="Arial" w:eastAsia="Times New Roman" w:hAnsi="Arial" w:cs="Arial"/>
          <w:color w:val="000000"/>
          <w:shd w:val="clear" w:color="auto" w:fill="FFFFFF"/>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En los triptongos agudos terminados en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uay</w:t>
      </w:r>
      <w:proofErr w:type="spellEnd"/>
      <w:r w:rsidRPr="00DD2423">
        <w:rPr>
          <w:rFonts w:ascii="Arial" w:eastAsia="Times New Roman" w:hAnsi="Arial" w:cs="Arial"/>
          <w:color w:val="000000"/>
          <w:lang w:eastAsia="es-MX"/>
        </w:rPr>
        <w:t> y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uey</w:t>
      </w:r>
      <w:proofErr w:type="spellEnd"/>
      <w:r w:rsidRPr="00DD2423">
        <w:rPr>
          <w:rFonts w:ascii="Arial" w:eastAsia="Times New Roman" w:hAnsi="Arial" w:cs="Arial"/>
          <w:color w:val="000000"/>
          <w:lang w:eastAsia="es-MX"/>
        </w:rPr>
        <w:t> se siguen las mismas normas citadas en los diptongos respecto a la </w:t>
      </w:r>
      <w:r w:rsidRPr="00DD2423">
        <w:rPr>
          <w:rFonts w:ascii="Arial" w:eastAsia="Times New Roman" w:hAnsi="Arial" w:cs="Arial"/>
          <w:b/>
          <w:bCs/>
          <w:color w:val="000000"/>
          <w:lang w:eastAsia="es-MX"/>
        </w:rPr>
        <w:t>y</w:t>
      </w:r>
      <w:r w:rsidRPr="00DD2423">
        <w:rPr>
          <w:rFonts w:ascii="Arial" w:eastAsia="Times New Roman" w:hAnsi="Arial" w:cs="Arial"/>
          <w:color w:val="000000"/>
          <w:lang w:eastAsia="es-MX"/>
        </w:rPr>
        <w:t> final</w:t>
      </w:r>
      <w:bookmarkStart w:id="1" w:name="_GoBack"/>
      <w:bookmarkEnd w:id="1"/>
      <w:r w:rsidRPr="00DD2423">
        <w:rPr>
          <w:rFonts w:ascii="Arial" w:eastAsia="Times New Roman" w:hAnsi="Arial" w:cs="Arial"/>
          <w:color w:val="000000"/>
          <w:lang w:eastAsia="es-MX"/>
        </w:rPr>
        <w:t xml:space="preserve"> y, por tanto, no se acentúan palabras como </w:t>
      </w:r>
      <w:r w:rsidRPr="00DD2423">
        <w:rPr>
          <w:rFonts w:ascii="Arial" w:eastAsia="Times New Roman" w:hAnsi="Arial" w:cs="Arial"/>
          <w:i/>
          <w:iCs/>
          <w:color w:val="000000"/>
          <w:lang w:eastAsia="es-MX"/>
        </w:rPr>
        <w:t>buey</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Uruguay</w:t>
      </w:r>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outlineLvl w:val="3"/>
        <w:rPr>
          <w:rFonts w:ascii="Arial" w:eastAsia="Times New Roman" w:hAnsi="Arial" w:cs="Arial"/>
          <w:b/>
          <w:bCs/>
          <w:color w:val="000000"/>
          <w:lang w:eastAsia="es-MX"/>
        </w:rPr>
      </w:pPr>
      <w:r w:rsidRPr="00DD2423">
        <w:rPr>
          <w:rFonts w:ascii="Arial" w:eastAsia="Times New Roman" w:hAnsi="Arial" w:cs="Arial"/>
          <w:b/>
          <w:bCs/>
          <w:color w:val="000000"/>
          <w:lang w:eastAsia="es-MX"/>
        </w:rPr>
        <w:t>Hiatos</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color w:val="000000"/>
          <w:shd w:val="clear" w:color="auto" w:fill="FFFFFF"/>
          <w:lang w:eastAsia="es-MX"/>
        </w:rPr>
        <w:t>Si el hiato consiste en la unión de dos vocales abiertas, la tilde se coloca según las reglas generales: </w:t>
      </w:r>
      <w:r w:rsidRPr="00DD2423">
        <w:rPr>
          <w:rFonts w:ascii="Arial" w:eastAsia="Times New Roman" w:hAnsi="Arial" w:cs="Arial"/>
          <w:i/>
          <w:iCs/>
          <w:color w:val="000000"/>
          <w:lang w:eastAsia="es-MX"/>
        </w:rPr>
        <w:t>le-</w:t>
      </w:r>
      <w:proofErr w:type="spellStart"/>
      <w:r w:rsidRPr="00DD2423">
        <w:rPr>
          <w:rFonts w:ascii="Arial" w:eastAsia="Times New Roman" w:hAnsi="Arial" w:cs="Arial"/>
          <w:i/>
          <w:iCs/>
          <w:color w:val="000000"/>
          <w:lang w:eastAsia="es-MX"/>
        </w:rPr>
        <w:t>ón</w:t>
      </w:r>
      <w:proofErr w:type="spellEnd"/>
      <w:r w:rsidRPr="00DD2423">
        <w:rPr>
          <w:rFonts w:ascii="Arial" w:eastAsia="Times New Roman" w:hAnsi="Arial" w:cs="Arial"/>
          <w:color w:val="000000"/>
          <w:shd w:val="clear" w:color="auto" w:fill="FFFFFF"/>
          <w:lang w:eastAsia="es-MX"/>
        </w:rPr>
        <w:t>, </w:t>
      </w:r>
      <w:proofErr w:type="spellStart"/>
      <w:r w:rsidRPr="00DD2423">
        <w:rPr>
          <w:rFonts w:ascii="Arial" w:eastAsia="Times New Roman" w:hAnsi="Arial" w:cs="Arial"/>
          <w:i/>
          <w:iCs/>
          <w:color w:val="000000"/>
          <w:lang w:eastAsia="es-MX"/>
        </w:rPr>
        <w:t>co</w:t>
      </w:r>
      <w:proofErr w:type="spellEnd"/>
      <w:r w:rsidRPr="00DD2423">
        <w:rPr>
          <w:rFonts w:ascii="Arial" w:eastAsia="Times New Roman" w:hAnsi="Arial" w:cs="Arial"/>
          <w:i/>
          <w:iCs/>
          <w:color w:val="000000"/>
          <w:lang w:eastAsia="es-MX"/>
        </w:rPr>
        <w:t>-á-</w:t>
      </w:r>
      <w:proofErr w:type="spellStart"/>
      <w:r w:rsidRPr="00DD2423">
        <w:rPr>
          <w:rFonts w:ascii="Arial" w:eastAsia="Times New Roman" w:hAnsi="Arial" w:cs="Arial"/>
          <w:i/>
          <w:iCs/>
          <w:color w:val="000000"/>
          <w:lang w:eastAsia="es-MX"/>
        </w:rPr>
        <w:t>gu</w:t>
      </w:r>
      <w:proofErr w:type="spellEnd"/>
      <w:r w:rsidRPr="00DD2423">
        <w:rPr>
          <w:rFonts w:ascii="Arial" w:eastAsia="Times New Roman" w:hAnsi="Arial" w:cs="Arial"/>
          <w:i/>
          <w:iCs/>
          <w:color w:val="000000"/>
          <w:lang w:eastAsia="es-MX"/>
        </w:rPr>
        <w:t>-lo</w:t>
      </w:r>
      <w:r w:rsidRPr="00DD2423">
        <w:rPr>
          <w:rFonts w:ascii="Arial" w:eastAsia="Times New Roman" w:hAnsi="Arial" w:cs="Arial"/>
          <w:color w:val="000000"/>
          <w:shd w:val="clear" w:color="auto" w:fill="FFFFFF"/>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Si una de las vocales es cerrada, y el posible diptongo se ha deshecho debido a que sobre ella se carga la fuerza de pronunciación de la palabra, la tilde se coloca sobre esta vocal cerrada, independientemente de que le correspondiera según las reglas generales: </w:t>
      </w:r>
      <w:proofErr w:type="spellStart"/>
      <w:r w:rsidRPr="00DD2423">
        <w:rPr>
          <w:rFonts w:ascii="Arial" w:eastAsia="Times New Roman" w:hAnsi="Arial" w:cs="Arial"/>
          <w:i/>
          <w:iCs/>
          <w:color w:val="000000"/>
          <w:lang w:eastAsia="es-MX"/>
        </w:rPr>
        <w:t>ca</w:t>
      </w:r>
      <w:proofErr w:type="spellEnd"/>
      <w:r w:rsidRPr="00DD2423">
        <w:rPr>
          <w:rFonts w:ascii="Arial" w:eastAsia="Times New Roman" w:hAnsi="Arial" w:cs="Arial"/>
          <w:i/>
          <w:iCs/>
          <w:color w:val="000000"/>
          <w:lang w:eastAsia="es-MX"/>
        </w:rPr>
        <w:t>-í-da</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son-re-</w:t>
      </w:r>
      <w:proofErr w:type="spellStart"/>
      <w:r w:rsidRPr="00DD2423">
        <w:rPr>
          <w:rFonts w:ascii="Arial" w:eastAsia="Times New Roman" w:hAnsi="Arial" w:cs="Arial"/>
          <w:i/>
          <w:iCs/>
          <w:color w:val="000000"/>
          <w:lang w:eastAsia="es-MX"/>
        </w:rPr>
        <w:t>ír</w:t>
      </w:r>
      <w:proofErr w:type="spell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re-ú-no</w:t>
      </w:r>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ba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ra</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hún</w:t>
      </w:r>
      <w:proofErr w:type="spellEnd"/>
      <w:r w:rsidRPr="00DD2423">
        <w:rPr>
          <w:rFonts w:ascii="Arial" w:eastAsia="Times New Roman" w:hAnsi="Arial" w:cs="Arial"/>
          <w:i/>
          <w:iCs/>
          <w:color w:val="000000"/>
          <w:lang w:eastAsia="es-MX"/>
        </w:rPr>
        <w:t>-da</w:t>
      </w:r>
      <w:r w:rsidRPr="00DD2423">
        <w:rPr>
          <w:rFonts w:ascii="Arial" w:eastAsia="Times New Roman" w:hAnsi="Arial" w:cs="Arial"/>
          <w:color w:val="000000"/>
          <w:lang w:eastAsia="es-MX"/>
        </w:rPr>
        <w:t>...</w:t>
      </w:r>
    </w:p>
    <w:p w:rsidR="00DD2423" w:rsidRPr="00DD2423" w:rsidRDefault="00DD2423" w:rsidP="00DD2423">
      <w:p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Cuando la vocal tónica es la abierta, se coloca sobre ella la tilde, toda vez que se trata siempre de palabras agudas terminadas en vocal o en </w:t>
      </w:r>
      <w:r w:rsidRPr="00DD2423">
        <w:rPr>
          <w:rFonts w:ascii="Arial" w:eastAsia="Times New Roman" w:hAnsi="Arial" w:cs="Arial"/>
          <w:b/>
          <w:bCs/>
          <w:color w:val="000000"/>
          <w:lang w:eastAsia="es-MX"/>
        </w:rPr>
        <w:t>n</w:t>
      </w:r>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lié</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Sión</w:t>
      </w:r>
      <w:proofErr w:type="spellEnd"/>
      <w:r w:rsidRPr="00DD2423">
        <w:rPr>
          <w:rFonts w:ascii="Arial" w:eastAsia="Times New Roman" w:hAnsi="Arial" w:cs="Arial"/>
          <w:color w:val="000000"/>
          <w:lang w:eastAsia="es-MX"/>
        </w:rPr>
        <w:t>, </w:t>
      </w:r>
      <w:proofErr w:type="spellStart"/>
      <w:r w:rsidRPr="00DD2423">
        <w:rPr>
          <w:rFonts w:ascii="Arial" w:eastAsia="Times New Roman" w:hAnsi="Arial" w:cs="Arial"/>
          <w:i/>
          <w:iCs/>
          <w:color w:val="000000"/>
          <w:lang w:eastAsia="es-MX"/>
        </w:rPr>
        <w:t>truhán</w:t>
      </w:r>
      <w:proofErr w:type="spellEnd"/>
      <w:r w:rsidRPr="00DD2423">
        <w:rPr>
          <w:rFonts w:ascii="Arial" w:eastAsia="Times New Roman" w:hAnsi="Arial" w:cs="Arial"/>
          <w:color w:val="000000"/>
          <w:lang w:eastAsia="es-MX"/>
        </w:rPr>
        <w:t>...</w:t>
      </w: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8"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bookmarkStart w:id="2" w:name="compuestas"/>
      <w:r w:rsidRPr="00DD2423">
        <w:rPr>
          <w:rFonts w:ascii="Arial" w:eastAsia="Times New Roman" w:hAnsi="Arial" w:cs="Arial"/>
          <w:b/>
          <w:bCs/>
          <w:color w:val="000000"/>
          <w:lang w:eastAsia="es-MX"/>
        </w:rPr>
        <w:t>La tilde en las palabras compuestas</w:t>
      </w:r>
    </w:p>
    <w:bookmarkEnd w:id="2"/>
    <w:p w:rsidR="00DD2423" w:rsidRPr="00DD2423" w:rsidRDefault="00DD2423" w:rsidP="00DD2423">
      <w:pPr>
        <w:numPr>
          <w:ilvl w:val="0"/>
          <w:numId w:val="1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si la palabra compuesta procede de la unión de dos palabras simples, sólo lleva tilde la última componente si a la palabra compuesta le corresponde llevarla: </w:t>
      </w:r>
      <w:r w:rsidRPr="00DD2423">
        <w:rPr>
          <w:rFonts w:ascii="Arial" w:eastAsia="Times New Roman" w:hAnsi="Arial" w:cs="Arial"/>
          <w:i/>
          <w:iCs/>
          <w:color w:val="000000"/>
          <w:lang w:eastAsia="es-MX"/>
        </w:rPr>
        <w:t>contrapié</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decimoséptimo</w:t>
      </w:r>
      <w:proofErr w:type="gramStart"/>
      <w:r w:rsidRPr="00DD2423">
        <w:rPr>
          <w:rFonts w:ascii="Arial" w:eastAsia="Times New Roman" w:hAnsi="Arial" w:cs="Arial"/>
          <w:color w:val="000000"/>
          <w:lang w:eastAsia="es-MX"/>
        </w:rPr>
        <w:t>,</w:t>
      </w:r>
      <w:r w:rsidRPr="00DD2423">
        <w:rPr>
          <w:rFonts w:ascii="Arial" w:eastAsia="Times New Roman" w:hAnsi="Arial" w:cs="Arial"/>
          <w:i/>
          <w:iCs/>
          <w:color w:val="000000"/>
          <w:lang w:eastAsia="es-MX"/>
        </w:rPr>
        <w:t>cortafríos</w:t>
      </w:r>
      <w:proofErr w:type="gramEnd"/>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radiocomunicación</w:t>
      </w:r>
      <w:r w:rsidRPr="00DD2423">
        <w:rPr>
          <w:rFonts w:ascii="Arial" w:eastAsia="Times New Roman" w:hAnsi="Arial" w:cs="Arial"/>
          <w:color w:val="000000"/>
          <w:lang w:eastAsia="es-MX"/>
        </w:rPr>
        <w:t>... (pierde su tilde siempre la primera componente de la misma aunque la llevara cuando era simple: </w:t>
      </w:r>
      <w:r w:rsidRPr="00DD2423">
        <w:rPr>
          <w:rFonts w:ascii="Arial" w:eastAsia="Times New Roman" w:hAnsi="Arial" w:cs="Arial"/>
          <w:i/>
          <w:iCs/>
          <w:color w:val="000000"/>
          <w:lang w:eastAsia="es-MX"/>
        </w:rPr>
        <w:t>asimismo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decimoséptimo</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tiovivo</w:t>
      </w:r>
      <w:r w:rsidRPr="00DD2423">
        <w:rPr>
          <w:rFonts w:ascii="Arial" w:eastAsia="Times New Roman" w:hAnsi="Arial" w:cs="Arial"/>
          <w:color w:val="000000"/>
          <w:lang w:eastAsia="es-MX"/>
        </w:rPr>
        <w:t>...). </w:t>
      </w:r>
    </w:p>
    <w:p w:rsidR="00DD2423" w:rsidRPr="00DD2423" w:rsidRDefault="00DD2423" w:rsidP="00DD2423">
      <w:pPr>
        <w:numPr>
          <w:ilvl w:val="0"/>
          <w:numId w:val="1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lastRenderedPageBreak/>
        <w:t xml:space="preserve">si las palabras se unen mediante </w:t>
      </w:r>
      <w:proofErr w:type="spellStart"/>
      <w:r w:rsidRPr="00DD2423">
        <w:rPr>
          <w:rFonts w:ascii="Arial" w:eastAsia="Times New Roman" w:hAnsi="Arial" w:cs="Arial"/>
          <w:color w:val="000000"/>
          <w:lang w:eastAsia="es-MX"/>
        </w:rPr>
        <w:t>guión</w:t>
      </w:r>
      <w:proofErr w:type="spellEnd"/>
      <w:r w:rsidRPr="00DD2423">
        <w:rPr>
          <w:rFonts w:ascii="Arial" w:eastAsia="Times New Roman" w:hAnsi="Arial" w:cs="Arial"/>
          <w:color w:val="000000"/>
          <w:lang w:eastAsia="es-MX"/>
        </w:rPr>
        <w:t xml:space="preserve"> (conservando la primera invariante la terminación masculina singular), cada vocablo conserva su tilde si ya la tenía previamente: </w:t>
      </w:r>
      <w:r w:rsidRPr="00DD2423">
        <w:rPr>
          <w:rFonts w:ascii="Arial" w:eastAsia="Times New Roman" w:hAnsi="Arial" w:cs="Arial"/>
          <w:i/>
          <w:iCs/>
          <w:color w:val="000000"/>
          <w:lang w:eastAsia="es-MX"/>
        </w:rPr>
        <w:t>físico-</w:t>
      </w:r>
      <w:proofErr w:type="spellStart"/>
      <w:r w:rsidRPr="00DD2423">
        <w:rPr>
          <w:rFonts w:ascii="Arial" w:eastAsia="Times New Roman" w:hAnsi="Arial" w:cs="Arial"/>
          <w:i/>
          <w:iCs/>
          <w:color w:val="000000"/>
          <w:lang w:eastAsia="es-MX"/>
        </w:rPr>
        <w:t>químico</w:t>
      </w:r>
      <w:proofErr w:type="gramStart"/>
      <w:r w:rsidRPr="00DD2423">
        <w:rPr>
          <w:rFonts w:ascii="Arial" w:eastAsia="Times New Roman" w:hAnsi="Arial" w:cs="Arial"/>
          <w:color w:val="000000"/>
          <w:lang w:eastAsia="es-MX"/>
        </w:rPr>
        <w:t>,</w:t>
      </w:r>
      <w:r w:rsidRPr="00DD2423">
        <w:rPr>
          <w:rFonts w:ascii="Arial" w:eastAsia="Times New Roman" w:hAnsi="Arial" w:cs="Arial"/>
          <w:i/>
          <w:iCs/>
          <w:color w:val="000000"/>
          <w:lang w:eastAsia="es-MX"/>
        </w:rPr>
        <w:t>anglo</w:t>
      </w:r>
      <w:proofErr w:type="spellEnd"/>
      <w:proofErr w:type="gramEnd"/>
      <w:r w:rsidRPr="00DD2423">
        <w:rPr>
          <w:rFonts w:ascii="Arial" w:eastAsia="Times New Roman" w:hAnsi="Arial" w:cs="Arial"/>
          <w:i/>
          <w:iCs/>
          <w:color w:val="000000"/>
          <w:lang w:eastAsia="es-MX"/>
        </w:rPr>
        <w:t>-soviético</w:t>
      </w:r>
      <w:r w:rsidRPr="00DD2423">
        <w:rPr>
          <w:rFonts w:ascii="Arial" w:eastAsia="Times New Roman" w:hAnsi="Arial" w:cs="Arial"/>
          <w:color w:val="000000"/>
          <w:lang w:eastAsia="es-MX"/>
        </w:rPr>
        <w:t>... </w:t>
      </w:r>
    </w:p>
    <w:p w:rsidR="00DD2423" w:rsidRPr="00DD2423" w:rsidRDefault="00DD2423" w:rsidP="00DD2423">
      <w:pPr>
        <w:numPr>
          <w:ilvl w:val="0"/>
          <w:numId w:val="1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en el caso de los adverbios de modo formados mediante la adición del sufijo </w:t>
      </w:r>
      <w:r w:rsidRPr="00DD2423">
        <w:rPr>
          <w:rFonts w:ascii="Arial" w:eastAsia="Times New Roman" w:hAnsi="Arial" w:cs="Arial"/>
          <w:b/>
          <w:bCs/>
          <w:color w:val="000000"/>
          <w:lang w:eastAsia="es-MX"/>
        </w:rPr>
        <w:t>-mente</w:t>
      </w:r>
      <w:r w:rsidRPr="00DD2423">
        <w:rPr>
          <w:rFonts w:ascii="Arial" w:eastAsia="Times New Roman" w:hAnsi="Arial" w:cs="Arial"/>
          <w:color w:val="000000"/>
          <w:lang w:eastAsia="es-MX"/>
        </w:rPr>
        <w:t> (que tienen en realidad dos acentos), se mantiene la tilde del adjetivo que origina el adverbio si ya la tenía: </w:t>
      </w:r>
      <w:r w:rsidRPr="00DD2423">
        <w:rPr>
          <w:rFonts w:ascii="Arial" w:eastAsia="Times New Roman" w:hAnsi="Arial" w:cs="Arial"/>
          <w:i/>
          <w:iCs/>
          <w:color w:val="000000"/>
          <w:lang w:eastAsia="es-MX"/>
        </w:rPr>
        <w:t>ágil-mente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rápida-mente</w:t>
      </w:r>
      <w:r w:rsidRPr="00DD2423">
        <w:rPr>
          <w:rFonts w:ascii="Arial" w:eastAsia="Times New Roman" w:hAnsi="Arial" w:cs="Arial"/>
          <w:color w:val="000000"/>
          <w:lang w:eastAsia="es-MX"/>
        </w:rPr>
        <w:t>... </w:t>
      </w:r>
    </w:p>
    <w:p w:rsidR="00DD2423" w:rsidRPr="00DD2423" w:rsidRDefault="00DD2423" w:rsidP="00DD2423">
      <w:pPr>
        <w:numPr>
          <w:ilvl w:val="0"/>
          <w:numId w:val="1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cuando a una forma verbal que ya tenía tilde se le añaden uno o varios pronombres, la tilde se mantiene: </w:t>
      </w:r>
      <w:r w:rsidRPr="00DD2423">
        <w:rPr>
          <w:rFonts w:ascii="Arial" w:eastAsia="Times New Roman" w:hAnsi="Arial" w:cs="Arial"/>
          <w:i/>
          <w:iCs/>
          <w:color w:val="000000"/>
          <w:lang w:eastAsia="es-MX"/>
        </w:rPr>
        <w:t>dé-me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movió-se</w:t>
      </w:r>
      <w:r w:rsidRPr="00DD2423">
        <w:rPr>
          <w:rFonts w:ascii="Arial" w:eastAsia="Times New Roman" w:hAnsi="Arial" w:cs="Arial"/>
          <w:color w:val="000000"/>
          <w:lang w:eastAsia="es-MX"/>
        </w:rPr>
        <w:t>... </w:t>
      </w:r>
    </w:p>
    <w:p w:rsidR="00DD2423" w:rsidRPr="00DD2423" w:rsidRDefault="00DD2423" w:rsidP="00DD2423">
      <w:pPr>
        <w:numPr>
          <w:ilvl w:val="0"/>
          <w:numId w:val="19"/>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si al reunir una forma verbal que no tiene tilde con uno o varios pronombres resulta una palabra esdrújula o sobreesdrújula, debemos ponerla: </w:t>
      </w:r>
      <w:r w:rsidRPr="00DD2423">
        <w:rPr>
          <w:rFonts w:ascii="Arial" w:eastAsia="Times New Roman" w:hAnsi="Arial" w:cs="Arial"/>
          <w:i/>
          <w:iCs/>
          <w:color w:val="000000"/>
          <w:lang w:eastAsia="es-MX"/>
        </w:rPr>
        <w:t>vámonos</w:t>
      </w:r>
      <w:r w:rsidRPr="00DD2423">
        <w:rPr>
          <w:rFonts w:ascii="Arial" w:eastAsia="Times New Roman" w:hAnsi="Arial" w:cs="Arial"/>
          <w:color w:val="000000"/>
          <w:lang w:eastAsia="es-MX"/>
        </w:rPr>
        <w:t> (de </w:t>
      </w:r>
      <w:r w:rsidRPr="00DD2423">
        <w:rPr>
          <w:rFonts w:ascii="Arial" w:eastAsia="Times New Roman" w:hAnsi="Arial" w:cs="Arial"/>
          <w:i/>
          <w:iCs/>
          <w:color w:val="000000"/>
          <w:lang w:eastAsia="es-MX"/>
        </w:rPr>
        <w:t>vamos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dáselo</w:t>
      </w:r>
      <w:r w:rsidRPr="00DD2423">
        <w:rPr>
          <w:rFonts w:ascii="Arial" w:eastAsia="Times New Roman" w:hAnsi="Arial" w:cs="Arial"/>
          <w:color w:val="000000"/>
          <w:lang w:eastAsia="es-MX"/>
        </w:rPr>
        <w:t> (de </w:t>
      </w:r>
      <w:r w:rsidRPr="00DD2423">
        <w:rPr>
          <w:rFonts w:ascii="Arial" w:eastAsia="Times New Roman" w:hAnsi="Arial" w:cs="Arial"/>
          <w:i/>
          <w:iCs/>
          <w:color w:val="000000"/>
          <w:lang w:eastAsia="es-MX"/>
        </w:rPr>
        <w:t>da</w:t>
      </w:r>
      <w:r w:rsidRPr="00DD2423">
        <w:rPr>
          <w:rFonts w:ascii="Arial" w:eastAsia="Times New Roman" w:hAnsi="Arial" w:cs="Arial"/>
          <w:color w:val="000000"/>
          <w:lang w:eastAsia="es-MX"/>
        </w:rPr>
        <w:t>),</w:t>
      </w:r>
      <w:r w:rsidRPr="00DD2423">
        <w:rPr>
          <w:rFonts w:ascii="Arial" w:eastAsia="Times New Roman" w:hAnsi="Arial" w:cs="Arial"/>
          <w:i/>
          <w:iCs/>
          <w:color w:val="000000"/>
          <w:lang w:eastAsia="es-MX"/>
        </w:rPr>
        <w:t>entrégaselo</w:t>
      </w:r>
      <w:r w:rsidRPr="00DD2423">
        <w:rPr>
          <w:rFonts w:ascii="Arial" w:eastAsia="Times New Roman" w:hAnsi="Arial" w:cs="Arial"/>
          <w:color w:val="000000"/>
          <w:lang w:eastAsia="es-MX"/>
        </w:rPr>
        <w:t> (de </w:t>
      </w:r>
      <w:r w:rsidRPr="00DD2423">
        <w:rPr>
          <w:rFonts w:ascii="Arial" w:eastAsia="Times New Roman" w:hAnsi="Arial" w:cs="Arial"/>
          <w:i/>
          <w:iCs/>
          <w:color w:val="000000"/>
          <w:lang w:eastAsia="es-MX"/>
        </w:rPr>
        <w:t>entrega</w:t>
      </w:r>
      <w:r w:rsidRPr="00DD2423">
        <w:rPr>
          <w:rFonts w:ascii="Arial" w:eastAsia="Times New Roman" w:hAnsi="Arial" w:cs="Arial"/>
          <w:color w:val="000000"/>
          <w:lang w:eastAsia="es-MX"/>
        </w:rPr>
        <w:t>) ...</w:t>
      </w:r>
    </w:p>
    <w:p w:rsidR="00DD2423" w:rsidRPr="00DD2423" w:rsidRDefault="00DD2423" w:rsidP="00DD2423">
      <w:pPr>
        <w:spacing w:after="0" w:line="360" w:lineRule="auto"/>
        <w:jc w:val="both"/>
        <w:rPr>
          <w:rFonts w:ascii="Arial" w:eastAsia="Times New Roman" w:hAnsi="Arial" w:cs="Arial"/>
          <w:lang w:eastAsia="es-MX"/>
        </w:rPr>
      </w:pP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39"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Acentuaciones dobles</w:t>
      </w:r>
    </w:p>
    <w:p w:rsidR="00DD2423" w:rsidRPr="00DD2423" w:rsidRDefault="00DD2423" w:rsidP="00DD2423">
      <w:pPr>
        <w:numPr>
          <w:ilvl w:val="0"/>
          <w:numId w:val="2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poseen doble acentuación las siguientes palabras. Se recomienda la forma de la primera columna:</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1250"/>
        <w:gridCol w:w="330"/>
        <w:gridCol w:w="1250"/>
      </w:tblGrid>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alveolo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alvéolo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chófer</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chofer</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conclave</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cónclave</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dinamo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dínamo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fútbol</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futbol</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gladíolo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gladiolo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medula</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médula</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olimpiada</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olimpíada</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omóplato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omoplato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ósmosis</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osmosis</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pabilo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pábilo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pentagrama</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pentágrama</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período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periodo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lastRenderedPageBreak/>
              <w:t>reuma</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reúma</w:t>
            </w:r>
          </w:p>
        </w:tc>
      </w:tr>
    </w:tbl>
    <w:p w:rsidR="00DD2423" w:rsidRPr="00DD2423" w:rsidRDefault="00DD2423" w:rsidP="00DD2423">
      <w:pPr>
        <w:numPr>
          <w:ilvl w:val="0"/>
          <w:numId w:val="2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palabras terminadas en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iaco</w:t>
      </w:r>
      <w:proofErr w:type="spellEnd"/>
      <w:r w:rsidRPr="00DD2423">
        <w:rPr>
          <w:rFonts w:ascii="Arial" w:eastAsia="Times New Roman" w:hAnsi="Arial" w:cs="Arial"/>
          <w:color w:val="000000"/>
          <w:lang w:eastAsia="es-MX"/>
        </w:rPr>
        <w:t>/</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íaco</w:t>
      </w:r>
      <w:proofErr w:type="spellEnd"/>
      <w:r w:rsidRPr="00DD2423">
        <w:rPr>
          <w:rFonts w:ascii="Arial" w:eastAsia="Times New Roman" w:hAnsi="Arial" w:cs="Arial"/>
          <w:color w:val="000000"/>
          <w:lang w:eastAsia="es-MX"/>
        </w:rPr>
        <w:t> (y sus correspondientes femeninos). La primera es preferible:</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1029"/>
        <w:gridCol w:w="330"/>
        <w:gridCol w:w="1042"/>
      </w:tblGrid>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austriaco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austríaco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policiaco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policíaco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Zodiaco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Zodíaco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amoniaco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amoníaco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cardiaco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cardíaco</w:t>
            </w:r>
          </w:p>
        </w:tc>
      </w:tr>
    </w:tbl>
    <w:p w:rsidR="00DD2423" w:rsidRPr="00DD2423" w:rsidRDefault="00DD2423" w:rsidP="00DD2423">
      <w:pPr>
        <w:numPr>
          <w:ilvl w:val="0"/>
          <w:numId w:val="20"/>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hay también doble acentuación en los presentes de indicativo de algunos verbos. Se indica, como de costumbre, la pronunciación recomendada en primer lugar (sólo se indica la primera persona):</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1091"/>
        <w:gridCol w:w="330"/>
        <w:gridCol w:w="1103"/>
      </w:tblGrid>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afilio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afilío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auxilio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auxilío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concilio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concilío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expatrio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expatrío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glorio</w:t>
            </w:r>
            <w:proofErr w:type="spellEnd"/>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glorío</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vanaglorio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vanaglorío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extasío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extasio</w:t>
            </w:r>
            <w:proofErr w:type="spellEnd"/>
          </w:p>
        </w:tc>
      </w:tr>
    </w:tbl>
    <w:p w:rsidR="00DD2423" w:rsidRPr="00DD2423" w:rsidRDefault="00DD2423" w:rsidP="00DD2423">
      <w:pPr>
        <w:spacing w:after="0" w:line="360" w:lineRule="auto"/>
        <w:jc w:val="both"/>
        <w:rPr>
          <w:rFonts w:ascii="Arial" w:eastAsia="Times New Roman" w:hAnsi="Arial" w:cs="Arial"/>
          <w:lang w:eastAsia="es-MX"/>
        </w:rPr>
      </w:pP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40"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Acentuaciones incorrectas</w:t>
      </w:r>
    </w:p>
    <w:p w:rsidR="00DD2423" w:rsidRPr="00DD2423" w:rsidRDefault="00DD2423" w:rsidP="00DD2423">
      <w:pPr>
        <w:numPr>
          <w:ilvl w:val="0"/>
          <w:numId w:val="21"/>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incluyo aquí una serie de palabras que se acentúan de dos formas diferentes, aunque la Real Academia sólo considera como correcta una de ellas. Honestamente, considero que el uso ha conferido carta de naturaleza a muchas de las acentuaciones no reconocidas por la Academia. De todas formas, ahí van (en la primera columna coloco la forma correcta, y en la segunda la incorrecta):</w:t>
      </w:r>
    </w:p>
    <w:tbl>
      <w:tblPr>
        <w:tblW w:w="0" w:type="auto"/>
        <w:jc w:val="center"/>
        <w:tblCellSpacing w:w="15" w:type="dxa"/>
        <w:tblInd w:w="720" w:type="dxa"/>
        <w:tblCellMar>
          <w:top w:w="15" w:type="dxa"/>
          <w:left w:w="15" w:type="dxa"/>
          <w:bottom w:w="15" w:type="dxa"/>
          <w:right w:w="15" w:type="dxa"/>
        </w:tblCellMar>
        <w:tblLook w:val="04A0" w:firstRow="1" w:lastRow="0" w:firstColumn="1" w:lastColumn="0" w:noHBand="0" w:noVBand="1"/>
      </w:tblPr>
      <w:tblGrid>
        <w:gridCol w:w="980"/>
        <w:gridCol w:w="330"/>
        <w:gridCol w:w="980"/>
      </w:tblGrid>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lastRenderedPageBreak/>
              <w:t>expedito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expédito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libido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líbido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prístino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pristino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intervalo</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intérvalo</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Mondariz</w:t>
            </w:r>
            <w:proofErr w:type="spellEnd"/>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Mondáriz</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Trevélez</w:t>
            </w:r>
            <w:proofErr w:type="spellEnd"/>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Trévelez</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Nobel</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Nóbel</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accésit</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áccesit</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cenit</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cénit</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coctel</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cóctel</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elite</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élite</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fútil</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futil</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táctil</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tactil</w:t>
            </w:r>
            <w:proofErr w:type="spellEnd"/>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Sáhara</w:t>
            </w:r>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Sahara</w:t>
            </w:r>
          </w:p>
        </w:tc>
      </w:tr>
      <w:tr w:rsidR="00DD2423" w:rsidRPr="00DD2423" w:rsidTr="00DD2423">
        <w:trPr>
          <w:tblCellSpacing w:w="15" w:type="dxa"/>
          <w:jc w:val="center"/>
        </w:trPr>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proofErr w:type="spellStart"/>
            <w:r w:rsidRPr="00DD2423">
              <w:rPr>
                <w:rFonts w:ascii="Arial" w:eastAsia="Times New Roman" w:hAnsi="Arial" w:cs="Arial"/>
                <w:i/>
                <w:iCs/>
                <w:lang w:eastAsia="es-MX"/>
              </w:rPr>
              <w:t>méster</w:t>
            </w:r>
            <w:proofErr w:type="spellEnd"/>
          </w:p>
        </w:tc>
        <w:tc>
          <w:tcPr>
            <w:tcW w:w="300" w:type="dxa"/>
            <w:vAlign w:val="center"/>
            <w:hideMark/>
          </w:tcPr>
          <w:p w:rsidR="00DD2423" w:rsidRPr="00DD2423" w:rsidRDefault="00DD2423" w:rsidP="00DD2423">
            <w:pPr>
              <w:spacing w:after="0" w:line="360" w:lineRule="auto"/>
              <w:jc w:val="both"/>
              <w:rPr>
                <w:rFonts w:ascii="Arial" w:eastAsia="Times New Roman" w:hAnsi="Arial" w:cs="Arial"/>
                <w:lang w:eastAsia="es-MX"/>
              </w:rPr>
            </w:pPr>
          </w:p>
        </w:tc>
        <w:tc>
          <w:tcPr>
            <w:tcW w:w="0" w:type="auto"/>
            <w:vAlign w:val="center"/>
            <w:hideMark/>
          </w:tcPr>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i/>
                <w:iCs/>
                <w:lang w:eastAsia="es-MX"/>
              </w:rPr>
              <w:t>mester</w:t>
            </w:r>
          </w:p>
        </w:tc>
      </w:tr>
    </w:tbl>
    <w:p w:rsidR="00DD2423" w:rsidRPr="00DD2423" w:rsidRDefault="00DD2423" w:rsidP="00DD2423">
      <w:pPr>
        <w:numPr>
          <w:ilvl w:val="0"/>
          <w:numId w:val="21"/>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los verbos cuyo infinitivo termina en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cuar</w:t>
      </w:r>
      <w:proofErr w:type="spellEnd"/>
      <w:r w:rsidRPr="00DD2423">
        <w:rPr>
          <w:rFonts w:ascii="Arial" w:eastAsia="Times New Roman" w:hAnsi="Arial" w:cs="Arial"/>
          <w:color w:val="000000"/>
          <w:lang w:eastAsia="es-MX"/>
        </w:rPr>
        <w:t> o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guar</w:t>
      </w:r>
      <w:proofErr w:type="spellEnd"/>
      <w:r w:rsidRPr="00DD2423">
        <w:rPr>
          <w:rFonts w:ascii="Arial" w:eastAsia="Times New Roman" w:hAnsi="Arial" w:cs="Arial"/>
          <w:color w:val="000000"/>
          <w:lang w:eastAsia="es-MX"/>
        </w:rPr>
        <w:t> llevan diptongo en la sílaba final. Por tanto, del verbo </w:t>
      </w:r>
      <w:r w:rsidRPr="00DD2423">
        <w:rPr>
          <w:rFonts w:ascii="Arial" w:eastAsia="Times New Roman" w:hAnsi="Arial" w:cs="Arial"/>
          <w:i/>
          <w:iCs/>
          <w:color w:val="000000"/>
          <w:lang w:eastAsia="es-MX"/>
        </w:rPr>
        <w:t>evacuar</w:t>
      </w:r>
      <w:r w:rsidRPr="00DD2423">
        <w:rPr>
          <w:rFonts w:ascii="Arial" w:eastAsia="Times New Roman" w:hAnsi="Arial" w:cs="Arial"/>
          <w:color w:val="000000"/>
          <w:lang w:eastAsia="es-MX"/>
        </w:rPr>
        <w:t> la conjugación da </w:t>
      </w:r>
      <w:r w:rsidRPr="00DD2423">
        <w:rPr>
          <w:rFonts w:ascii="Arial" w:eastAsia="Times New Roman" w:hAnsi="Arial" w:cs="Arial"/>
          <w:i/>
          <w:iCs/>
          <w:color w:val="000000"/>
          <w:lang w:eastAsia="es-MX"/>
        </w:rPr>
        <w:t>e-va-</w:t>
      </w:r>
      <w:proofErr w:type="spellStart"/>
      <w:r w:rsidRPr="00DD2423">
        <w:rPr>
          <w:rFonts w:ascii="Arial" w:eastAsia="Times New Roman" w:hAnsi="Arial" w:cs="Arial"/>
          <w:i/>
          <w:iCs/>
          <w:color w:val="000000"/>
          <w:lang w:eastAsia="es-MX"/>
        </w:rPr>
        <w:t>cuo</w:t>
      </w:r>
      <w:proofErr w:type="spellEnd"/>
      <w:r w:rsidRPr="00DD2423">
        <w:rPr>
          <w:rFonts w:ascii="Arial" w:eastAsia="Times New Roman" w:hAnsi="Arial" w:cs="Arial"/>
          <w:color w:val="000000"/>
          <w:lang w:eastAsia="es-MX"/>
        </w:rPr>
        <w:t> y no </w:t>
      </w:r>
      <w:proofErr w:type="spellStart"/>
      <w:r w:rsidRPr="00DD2423">
        <w:rPr>
          <w:rFonts w:ascii="Arial" w:eastAsia="Times New Roman" w:hAnsi="Arial" w:cs="Arial"/>
          <w:i/>
          <w:iCs/>
          <w:color w:val="000000"/>
          <w:lang w:eastAsia="es-MX"/>
        </w:rPr>
        <w:t>e</w:t>
      </w:r>
      <w:proofErr w:type="spellEnd"/>
      <w:r w:rsidRPr="00DD2423">
        <w:rPr>
          <w:rFonts w:ascii="Arial" w:eastAsia="Times New Roman" w:hAnsi="Arial" w:cs="Arial"/>
          <w:i/>
          <w:iCs/>
          <w:color w:val="000000"/>
          <w:lang w:eastAsia="es-MX"/>
        </w:rPr>
        <w:t>-va-</w:t>
      </w:r>
      <w:proofErr w:type="spellStart"/>
      <w:r w:rsidRPr="00DD2423">
        <w:rPr>
          <w:rFonts w:ascii="Arial" w:eastAsia="Times New Roman" w:hAnsi="Arial" w:cs="Arial"/>
          <w:i/>
          <w:iCs/>
          <w:color w:val="000000"/>
          <w:lang w:eastAsia="es-MX"/>
        </w:rPr>
        <w:t>cú</w:t>
      </w:r>
      <w:proofErr w:type="spellEnd"/>
      <w:r w:rsidRPr="00DD2423">
        <w:rPr>
          <w:rFonts w:ascii="Arial" w:eastAsia="Times New Roman" w:hAnsi="Arial" w:cs="Arial"/>
          <w:i/>
          <w:iCs/>
          <w:color w:val="000000"/>
          <w:lang w:eastAsia="es-MX"/>
        </w:rPr>
        <w:t>-o</w:t>
      </w:r>
      <w:r w:rsidRPr="00DD2423">
        <w:rPr>
          <w:rFonts w:ascii="Arial" w:eastAsia="Times New Roman" w:hAnsi="Arial" w:cs="Arial"/>
          <w:color w:val="000000"/>
          <w:lang w:eastAsia="es-MX"/>
        </w:rPr>
        <w:t>. Las únicas excepciones a esta regla son los verbos </w:t>
      </w:r>
      <w:r w:rsidRPr="00DD2423">
        <w:rPr>
          <w:rFonts w:ascii="Arial" w:eastAsia="Times New Roman" w:hAnsi="Arial" w:cs="Arial"/>
          <w:i/>
          <w:iCs/>
          <w:color w:val="000000"/>
          <w:lang w:eastAsia="es-MX"/>
        </w:rPr>
        <w:t>licuar</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promiscuar</w:t>
      </w:r>
      <w:r w:rsidRPr="00DD2423">
        <w:rPr>
          <w:rFonts w:ascii="Arial" w:eastAsia="Times New Roman" w:hAnsi="Arial" w:cs="Arial"/>
          <w:color w:val="000000"/>
          <w:lang w:eastAsia="es-MX"/>
        </w:rPr>
        <w:t>, que aunque con diptongo en el infinitivo, producen hiatos en la conjugación (aquí sí que es válido </w:t>
      </w:r>
      <w:r w:rsidRPr="00DD2423">
        <w:rPr>
          <w:rFonts w:ascii="Arial" w:eastAsia="Times New Roman" w:hAnsi="Arial" w:cs="Arial"/>
          <w:i/>
          <w:iCs/>
          <w:color w:val="000000"/>
          <w:lang w:eastAsia="es-MX"/>
        </w:rPr>
        <w:t>li-</w:t>
      </w:r>
      <w:proofErr w:type="spellStart"/>
      <w:r w:rsidRPr="00DD2423">
        <w:rPr>
          <w:rFonts w:ascii="Arial" w:eastAsia="Times New Roman" w:hAnsi="Arial" w:cs="Arial"/>
          <w:i/>
          <w:iCs/>
          <w:color w:val="000000"/>
          <w:lang w:eastAsia="es-MX"/>
        </w:rPr>
        <w:t>cú</w:t>
      </w:r>
      <w:proofErr w:type="spellEnd"/>
      <w:r w:rsidRPr="00DD2423">
        <w:rPr>
          <w:rFonts w:ascii="Arial" w:eastAsia="Times New Roman" w:hAnsi="Arial" w:cs="Arial"/>
          <w:i/>
          <w:iCs/>
          <w:color w:val="000000"/>
          <w:lang w:eastAsia="es-MX"/>
        </w:rPr>
        <w:t>-o</w:t>
      </w:r>
      <w:r w:rsidRPr="00DD2423">
        <w:rPr>
          <w:rFonts w:ascii="Arial" w:eastAsia="Times New Roman" w:hAnsi="Arial" w:cs="Arial"/>
          <w:color w:val="000000"/>
          <w:lang w:eastAsia="es-MX"/>
        </w:rPr>
        <w:t>). </w:t>
      </w:r>
      <w:r w:rsidRPr="00DD2423">
        <w:rPr>
          <w:rFonts w:ascii="Arial" w:eastAsia="Times New Roman" w:hAnsi="Arial" w:cs="Arial"/>
          <w:color w:val="000000"/>
          <w:lang w:eastAsia="es-MX"/>
        </w:rPr>
        <w:br/>
        <w:t>El resto verbos que terminan en </w:t>
      </w:r>
      <w:r w:rsidRPr="00DD2423">
        <w:rPr>
          <w:rFonts w:ascii="Arial" w:eastAsia="Times New Roman" w:hAnsi="Arial" w:cs="Arial"/>
          <w:b/>
          <w:bCs/>
          <w:color w:val="000000"/>
          <w:lang w:eastAsia="es-MX"/>
        </w:rPr>
        <w:t>-</w:t>
      </w:r>
      <w:proofErr w:type="spellStart"/>
      <w:r w:rsidRPr="00DD2423">
        <w:rPr>
          <w:rFonts w:ascii="Arial" w:eastAsia="Times New Roman" w:hAnsi="Arial" w:cs="Arial"/>
          <w:b/>
          <w:bCs/>
          <w:color w:val="000000"/>
          <w:lang w:eastAsia="es-MX"/>
        </w:rPr>
        <w:t>uar</w:t>
      </w:r>
      <w:proofErr w:type="spellEnd"/>
      <w:r w:rsidRPr="00DD2423">
        <w:rPr>
          <w:rFonts w:ascii="Arial" w:eastAsia="Times New Roman" w:hAnsi="Arial" w:cs="Arial"/>
          <w:color w:val="000000"/>
          <w:lang w:eastAsia="es-MX"/>
        </w:rPr>
        <w:t xml:space="preserve">, </w:t>
      </w:r>
      <w:proofErr w:type="spellStart"/>
      <w:r w:rsidRPr="00DD2423">
        <w:rPr>
          <w:rFonts w:ascii="Arial" w:eastAsia="Times New Roman" w:hAnsi="Arial" w:cs="Arial"/>
          <w:color w:val="000000"/>
          <w:lang w:eastAsia="es-MX"/>
        </w:rPr>
        <w:t>aún</w:t>
      </w:r>
      <w:proofErr w:type="spellEnd"/>
      <w:r w:rsidRPr="00DD2423">
        <w:rPr>
          <w:rFonts w:ascii="Arial" w:eastAsia="Times New Roman" w:hAnsi="Arial" w:cs="Arial"/>
          <w:color w:val="000000"/>
          <w:lang w:eastAsia="es-MX"/>
        </w:rPr>
        <w:t xml:space="preserve"> llevando diptongo en la sílaba final, producen hiatos en la conjugación y se dirá </w:t>
      </w:r>
      <w:r w:rsidRPr="00DD2423">
        <w:rPr>
          <w:rFonts w:ascii="Arial" w:eastAsia="Times New Roman" w:hAnsi="Arial" w:cs="Arial"/>
          <w:i/>
          <w:iCs/>
          <w:color w:val="000000"/>
          <w:lang w:eastAsia="es-MX"/>
        </w:rPr>
        <w:t>ha-</w:t>
      </w:r>
      <w:proofErr w:type="spellStart"/>
      <w:r w:rsidRPr="00DD2423">
        <w:rPr>
          <w:rFonts w:ascii="Arial" w:eastAsia="Times New Roman" w:hAnsi="Arial" w:cs="Arial"/>
          <w:i/>
          <w:iCs/>
          <w:color w:val="000000"/>
          <w:lang w:eastAsia="es-MX"/>
        </w:rPr>
        <w:t>bi</w:t>
      </w:r>
      <w:proofErr w:type="spellEnd"/>
      <w:r w:rsidRPr="00DD2423">
        <w:rPr>
          <w:rFonts w:ascii="Arial" w:eastAsia="Times New Roman" w:hAnsi="Arial" w:cs="Arial"/>
          <w:i/>
          <w:iCs/>
          <w:color w:val="000000"/>
          <w:lang w:eastAsia="es-MX"/>
        </w:rPr>
        <w:t>-tú-o</w:t>
      </w:r>
      <w:r w:rsidRPr="00DD2423">
        <w:rPr>
          <w:rFonts w:ascii="Arial" w:eastAsia="Times New Roman" w:hAnsi="Arial" w:cs="Arial"/>
          <w:color w:val="000000"/>
          <w:lang w:eastAsia="es-MX"/>
        </w:rPr>
        <w:t> y no </w:t>
      </w:r>
      <w:r w:rsidRPr="00DD2423">
        <w:rPr>
          <w:rFonts w:ascii="Arial" w:eastAsia="Times New Roman" w:hAnsi="Arial" w:cs="Arial"/>
          <w:i/>
          <w:iCs/>
          <w:color w:val="000000"/>
          <w:lang w:eastAsia="es-MX"/>
        </w:rPr>
        <w:t>ha-</w:t>
      </w:r>
      <w:proofErr w:type="spellStart"/>
      <w:r w:rsidRPr="00DD2423">
        <w:rPr>
          <w:rFonts w:ascii="Arial" w:eastAsia="Times New Roman" w:hAnsi="Arial" w:cs="Arial"/>
          <w:i/>
          <w:iCs/>
          <w:color w:val="000000"/>
          <w:lang w:eastAsia="es-MX"/>
        </w:rPr>
        <w:t>bi</w:t>
      </w:r>
      <w:proofErr w:type="spellEnd"/>
      <w:r w:rsidRPr="00DD2423">
        <w:rPr>
          <w:rFonts w:ascii="Arial" w:eastAsia="Times New Roman" w:hAnsi="Arial" w:cs="Arial"/>
          <w:i/>
          <w:iCs/>
          <w:color w:val="000000"/>
          <w:lang w:eastAsia="es-MX"/>
        </w:rPr>
        <w:t>-</w:t>
      </w:r>
      <w:proofErr w:type="spellStart"/>
      <w:r w:rsidRPr="00DD2423">
        <w:rPr>
          <w:rFonts w:ascii="Arial" w:eastAsia="Times New Roman" w:hAnsi="Arial" w:cs="Arial"/>
          <w:i/>
          <w:iCs/>
          <w:color w:val="000000"/>
          <w:lang w:eastAsia="es-MX"/>
        </w:rPr>
        <w:t>tuo</w:t>
      </w:r>
      <w:proofErr w:type="spellEnd"/>
      <w:r w:rsidRPr="00DD2423">
        <w:rPr>
          <w:rFonts w:ascii="Arial" w:eastAsia="Times New Roman" w:hAnsi="Arial" w:cs="Arial"/>
          <w:color w:val="000000"/>
          <w:lang w:eastAsia="es-MX"/>
        </w:rPr>
        <w:t>.</w:t>
      </w:r>
    </w:p>
    <w:p w:rsidR="00DD2423" w:rsidRPr="00DD2423" w:rsidRDefault="00DD2423" w:rsidP="00DD2423">
      <w:pPr>
        <w:spacing w:after="0" w:line="360" w:lineRule="auto"/>
        <w:jc w:val="both"/>
        <w:rPr>
          <w:rFonts w:ascii="Arial" w:eastAsia="Times New Roman" w:hAnsi="Arial" w:cs="Arial"/>
          <w:lang w:eastAsia="es-MX"/>
        </w:rPr>
      </w:pPr>
    </w:p>
    <w:p w:rsidR="00DD2423" w:rsidRPr="00DD2423" w:rsidRDefault="00DD2423" w:rsidP="00DD2423">
      <w:pPr>
        <w:spacing w:after="0" w:line="360" w:lineRule="auto"/>
        <w:jc w:val="both"/>
        <w:rPr>
          <w:rFonts w:ascii="Arial" w:eastAsia="Times New Roman" w:hAnsi="Arial" w:cs="Arial"/>
          <w:lang w:eastAsia="es-MX"/>
        </w:rPr>
      </w:pPr>
      <w:r w:rsidRPr="00DD2423">
        <w:rPr>
          <w:rFonts w:ascii="Arial" w:eastAsia="Times New Roman" w:hAnsi="Arial" w:cs="Arial"/>
          <w:lang w:eastAsia="es-MX"/>
        </w:rPr>
        <w:pict>
          <v:rect id="_x0000_i1041" style="width:0;height:1.5pt" o:hralign="center" o:hrstd="t" o:hrnoshade="t" o:hr="t" fillcolor="black" stroked="f"/>
        </w:pict>
      </w:r>
    </w:p>
    <w:p w:rsidR="00DD2423" w:rsidRPr="00DD2423" w:rsidRDefault="00DD2423" w:rsidP="00DD2423">
      <w:pPr>
        <w:spacing w:before="100" w:beforeAutospacing="1" w:after="100" w:afterAutospacing="1" w:line="360" w:lineRule="auto"/>
        <w:jc w:val="both"/>
        <w:outlineLvl w:val="1"/>
        <w:rPr>
          <w:rFonts w:ascii="Arial" w:eastAsia="Times New Roman" w:hAnsi="Arial" w:cs="Arial"/>
          <w:b/>
          <w:bCs/>
          <w:color w:val="000000"/>
          <w:lang w:eastAsia="es-MX"/>
        </w:rPr>
      </w:pPr>
      <w:r w:rsidRPr="00DD2423">
        <w:rPr>
          <w:rFonts w:ascii="Arial" w:eastAsia="Times New Roman" w:hAnsi="Arial" w:cs="Arial"/>
          <w:b/>
          <w:bCs/>
          <w:color w:val="000000"/>
          <w:lang w:eastAsia="es-MX"/>
        </w:rPr>
        <w:t>Otras consideraciones</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letras mayúsculas deben llevar tilde siempre que les corresponda. Así lo determinan las </w:t>
      </w:r>
      <w:r w:rsidRPr="00DD2423">
        <w:rPr>
          <w:rFonts w:ascii="Arial" w:eastAsia="Times New Roman" w:hAnsi="Arial" w:cs="Arial"/>
          <w:b/>
          <w:bCs/>
          <w:color w:val="000000"/>
          <w:lang w:eastAsia="es-MX"/>
        </w:rPr>
        <w:t>Nuevas Normas de Prosodia y Ortografía</w:t>
      </w:r>
      <w:r w:rsidRPr="00DD2423">
        <w:rPr>
          <w:rFonts w:ascii="Arial" w:eastAsia="Times New Roman" w:hAnsi="Arial" w:cs="Arial"/>
          <w:color w:val="000000"/>
          <w:lang w:eastAsia="es-MX"/>
        </w:rPr>
        <w:t>, el texto normativo publicado por la RAE en 1959 y que constituye la base de la </w:t>
      </w:r>
      <w:r w:rsidRPr="00DD2423">
        <w:rPr>
          <w:rFonts w:ascii="Arial" w:eastAsia="Times New Roman" w:hAnsi="Arial" w:cs="Arial"/>
          <w:b/>
          <w:bCs/>
          <w:color w:val="000000"/>
          <w:lang w:eastAsia="es-MX"/>
        </w:rPr>
        <w:t>Ortografía</w:t>
      </w:r>
      <w:r w:rsidRPr="00DD2423">
        <w:rPr>
          <w:rFonts w:ascii="Arial" w:eastAsia="Times New Roman" w:hAnsi="Arial" w:cs="Arial"/>
          <w:color w:val="000000"/>
          <w:lang w:eastAsia="es-MX"/>
        </w:rPr>
        <w:t xml:space="preserve">. Es cierto, </w:t>
      </w:r>
      <w:r w:rsidRPr="00DD2423">
        <w:rPr>
          <w:rFonts w:ascii="Arial" w:eastAsia="Times New Roman" w:hAnsi="Arial" w:cs="Arial"/>
          <w:color w:val="000000"/>
          <w:lang w:eastAsia="es-MX"/>
        </w:rPr>
        <w:lastRenderedPageBreak/>
        <w:t>no obstante, que en el </w:t>
      </w:r>
      <w:r w:rsidRPr="00DD2423">
        <w:rPr>
          <w:rFonts w:ascii="Arial" w:eastAsia="Times New Roman" w:hAnsi="Arial" w:cs="Arial"/>
          <w:b/>
          <w:bCs/>
          <w:color w:val="000000"/>
          <w:lang w:eastAsia="es-MX"/>
        </w:rPr>
        <w:t>Esbozo de una nueva Gramática de la Lengua Española</w:t>
      </w:r>
      <w:r w:rsidRPr="00DD2423">
        <w:rPr>
          <w:rFonts w:ascii="Arial" w:eastAsia="Times New Roman" w:hAnsi="Arial" w:cs="Arial"/>
          <w:color w:val="000000"/>
          <w:lang w:eastAsia="es-MX"/>
        </w:rPr>
        <w:t>, texto no normativo de 1974, se rebaja la norma a una recomendación.</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formas verbales </w:t>
      </w:r>
      <w:r w:rsidRPr="00DD2423">
        <w:rPr>
          <w:rFonts w:ascii="Arial" w:eastAsia="Times New Roman" w:hAnsi="Arial" w:cs="Arial"/>
          <w:i/>
          <w:iCs/>
          <w:color w:val="000000"/>
          <w:lang w:eastAsia="es-MX"/>
        </w:rPr>
        <w:t>fue</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fui</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vio</w:t>
      </w:r>
      <w:r w:rsidRPr="00DD2423">
        <w:rPr>
          <w:rFonts w:ascii="Arial" w:eastAsia="Times New Roman" w:hAnsi="Arial" w:cs="Arial"/>
          <w:color w:val="000000"/>
          <w:lang w:eastAsia="es-MX"/>
        </w:rPr>
        <w:t> y </w:t>
      </w:r>
      <w:r w:rsidRPr="00DD2423">
        <w:rPr>
          <w:rFonts w:ascii="Arial" w:eastAsia="Times New Roman" w:hAnsi="Arial" w:cs="Arial"/>
          <w:i/>
          <w:iCs/>
          <w:color w:val="000000"/>
          <w:lang w:eastAsia="es-MX"/>
        </w:rPr>
        <w:t>dio</w:t>
      </w:r>
      <w:r w:rsidRPr="00DD2423">
        <w:rPr>
          <w:rFonts w:ascii="Arial" w:eastAsia="Times New Roman" w:hAnsi="Arial" w:cs="Arial"/>
          <w:color w:val="000000"/>
          <w:lang w:eastAsia="es-MX"/>
        </w:rPr>
        <w:t> no llevan tilde por tratarse de monosílabos. Aunque antiguamente sí la llevaban, las últimas normas ortográficas de la RAE (1959) corrigen esta excepción.</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 conjunción </w:t>
      </w:r>
      <w:r w:rsidRPr="00DD2423">
        <w:rPr>
          <w:rFonts w:ascii="Arial" w:eastAsia="Times New Roman" w:hAnsi="Arial" w:cs="Arial"/>
          <w:i/>
          <w:iCs/>
          <w:color w:val="000000"/>
          <w:lang w:eastAsia="es-MX"/>
        </w:rPr>
        <w:t>o</w:t>
      </w:r>
      <w:r w:rsidRPr="00DD2423">
        <w:rPr>
          <w:rFonts w:ascii="Arial" w:eastAsia="Times New Roman" w:hAnsi="Arial" w:cs="Arial"/>
          <w:color w:val="000000"/>
          <w:lang w:eastAsia="es-MX"/>
        </w:rPr>
        <w:t> lleva únicamente tilde cuando enlaza números (siempre que se escriban con cifra, no con letra).</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palabras latinas que se han incorporado al castellano colocan su tilde según las reglas generales (</w:t>
      </w:r>
      <w:r w:rsidRPr="00DD2423">
        <w:rPr>
          <w:rFonts w:ascii="Arial" w:eastAsia="Times New Roman" w:hAnsi="Arial" w:cs="Arial"/>
          <w:i/>
          <w:iCs/>
          <w:color w:val="000000"/>
          <w:lang w:eastAsia="es-MX"/>
        </w:rPr>
        <w:t>vademécum</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currículum</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accésit</w:t>
      </w:r>
      <w:r w:rsidRPr="00DD2423">
        <w:rPr>
          <w:rFonts w:ascii="Arial" w:eastAsia="Times New Roman" w:hAnsi="Arial" w:cs="Arial"/>
          <w:color w:val="000000"/>
          <w:lang w:eastAsia="es-MX"/>
        </w:rPr>
        <w:t>...).</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las palabras y nombres propios de otros idiomas conservan su grafía original, si en estos idiomas se escriban en alfabeto latino. Podrán acentuarse siguiendo las normas españoles si así lo permiten su pronunciación y grafía originales: </w:t>
      </w:r>
      <w:r w:rsidRPr="00DD2423">
        <w:rPr>
          <w:rFonts w:ascii="Arial" w:eastAsia="Times New Roman" w:hAnsi="Arial" w:cs="Arial"/>
          <w:i/>
          <w:iCs/>
          <w:color w:val="000000"/>
          <w:lang w:eastAsia="es-MX"/>
        </w:rPr>
        <w:t>Wagner</w:t>
      </w:r>
      <w:r w:rsidRPr="00DD2423">
        <w:rPr>
          <w:rFonts w:ascii="Arial" w:eastAsia="Times New Roman" w:hAnsi="Arial" w:cs="Arial"/>
          <w:color w:val="000000"/>
          <w:lang w:eastAsia="es-MX"/>
        </w:rPr>
        <w:t> o </w:t>
      </w:r>
      <w:proofErr w:type="spellStart"/>
      <w:r w:rsidRPr="00DD2423">
        <w:rPr>
          <w:rFonts w:ascii="Arial" w:eastAsia="Times New Roman" w:hAnsi="Arial" w:cs="Arial"/>
          <w:i/>
          <w:iCs/>
          <w:color w:val="000000"/>
          <w:lang w:eastAsia="es-MX"/>
        </w:rPr>
        <w:t>Wágner</w:t>
      </w:r>
      <w:proofErr w:type="spellEnd"/>
      <w:r w:rsidRPr="00DD2423">
        <w:rPr>
          <w:rFonts w:ascii="Arial" w:eastAsia="Times New Roman" w:hAnsi="Arial" w:cs="Arial"/>
          <w:color w:val="000000"/>
          <w:lang w:eastAsia="es-MX"/>
        </w:rPr>
        <w:t>.</w:t>
      </w:r>
    </w:p>
    <w:p w:rsidR="00DD2423" w:rsidRPr="00DD2423" w:rsidRDefault="00DD2423" w:rsidP="00DD2423">
      <w:pPr>
        <w:numPr>
          <w:ilvl w:val="0"/>
          <w:numId w:val="22"/>
        </w:numPr>
        <w:spacing w:before="100" w:beforeAutospacing="1" w:after="100" w:afterAutospacing="1" w:line="360" w:lineRule="auto"/>
        <w:jc w:val="both"/>
        <w:rPr>
          <w:rFonts w:ascii="Arial" w:eastAsia="Times New Roman" w:hAnsi="Arial" w:cs="Arial"/>
          <w:color w:val="000000"/>
          <w:lang w:eastAsia="es-MX"/>
        </w:rPr>
      </w:pPr>
      <w:r w:rsidRPr="00DD2423">
        <w:rPr>
          <w:rFonts w:ascii="Arial" w:eastAsia="Times New Roman" w:hAnsi="Arial" w:cs="Arial"/>
          <w:color w:val="000000"/>
          <w:lang w:eastAsia="es-MX"/>
        </w:rPr>
        <w:t xml:space="preserve">si se trata de nombres geográficos, se sigue la norma anterior salvo que se haya españolizado el término, en cuyo caso se acentúan según las reglas generales (lo que se conoce </w:t>
      </w:r>
      <w:proofErr w:type="spellStart"/>
      <w:r w:rsidRPr="00DD2423">
        <w:rPr>
          <w:rFonts w:ascii="Arial" w:eastAsia="Times New Roman" w:hAnsi="Arial" w:cs="Arial"/>
          <w:color w:val="000000"/>
          <w:lang w:eastAsia="es-MX"/>
        </w:rPr>
        <w:t>por</w:t>
      </w:r>
      <w:r w:rsidRPr="00DD2423">
        <w:rPr>
          <w:rFonts w:ascii="Arial" w:eastAsia="Times New Roman" w:hAnsi="Arial" w:cs="Arial"/>
          <w:b/>
          <w:bCs/>
          <w:color w:val="000000"/>
          <w:lang w:eastAsia="es-MX"/>
        </w:rPr>
        <w:t>exónimos</w:t>
      </w:r>
      <w:proofErr w:type="spellEnd"/>
      <w:r w:rsidRPr="00DD2423">
        <w:rPr>
          <w:rFonts w:ascii="Arial" w:eastAsia="Times New Roman" w:hAnsi="Arial" w:cs="Arial"/>
          <w:color w:val="000000"/>
          <w:lang w:eastAsia="es-MX"/>
        </w:rPr>
        <w:t>, como </w:t>
      </w:r>
      <w:r w:rsidRPr="00DD2423">
        <w:rPr>
          <w:rFonts w:ascii="Arial" w:eastAsia="Times New Roman" w:hAnsi="Arial" w:cs="Arial"/>
          <w:i/>
          <w:iCs/>
          <w:color w:val="000000"/>
          <w:lang w:eastAsia="es-MX"/>
        </w:rPr>
        <w:t>París</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Aquisgrán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Milán</w:t>
      </w:r>
      <w:r w:rsidRPr="00DD2423">
        <w:rPr>
          <w:rFonts w:ascii="Arial" w:eastAsia="Times New Roman" w:hAnsi="Arial" w:cs="Arial"/>
          <w:color w:val="000000"/>
          <w:lang w:eastAsia="es-MX"/>
        </w:rPr>
        <w:t>, </w:t>
      </w:r>
      <w:r w:rsidRPr="00DD2423">
        <w:rPr>
          <w:rFonts w:ascii="Arial" w:eastAsia="Times New Roman" w:hAnsi="Arial" w:cs="Arial"/>
          <w:i/>
          <w:iCs/>
          <w:color w:val="000000"/>
          <w:lang w:eastAsia="es-MX"/>
        </w:rPr>
        <w:t>Lérida</w:t>
      </w:r>
      <w:r w:rsidRPr="00DD2423">
        <w:rPr>
          <w:rFonts w:ascii="Arial" w:eastAsia="Times New Roman" w:hAnsi="Arial" w:cs="Arial"/>
          <w:color w:val="000000"/>
          <w:lang w:eastAsia="es-MX"/>
        </w:rPr>
        <w:t>...).</w:t>
      </w:r>
    </w:p>
    <w:p w:rsidR="00913C0B" w:rsidRPr="00DD2423" w:rsidRDefault="00DD2423" w:rsidP="00DD2423">
      <w:pPr>
        <w:spacing w:line="360" w:lineRule="auto"/>
        <w:jc w:val="both"/>
        <w:rPr>
          <w:rFonts w:ascii="Arial" w:hAnsi="Arial" w:cs="Arial"/>
        </w:rPr>
      </w:pPr>
    </w:p>
    <w:sectPr w:rsidR="00913C0B" w:rsidRPr="00DD2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1CE0"/>
    <w:multiLevelType w:val="multilevel"/>
    <w:tmpl w:val="CF0E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61E8F"/>
    <w:multiLevelType w:val="multilevel"/>
    <w:tmpl w:val="18E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04B2A"/>
    <w:multiLevelType w:val="multilevel"/>
    <w:tmpl w:val="94A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A87834"/>
    <w:multiLevelType w:val="multilevel"/>
    <w:tmpl w:val="5A2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36538"/>
    <w:multiLevelType w:val="multilevel"/>
    <w:tmpl w:val="B33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C1486"/>
    <w:multiLevelType w:val="multilevel"/>
    <w:tmpl w:val="2A46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F5E97"/>
    <w:multiLevelType w:val="multilevel"/>
    <w:tmpl w:val="3CDC4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11F45"/>
    <w:multiLevelType w:val="multilevel"/>
    <w:tmpl w:val="80F6D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A50DF"/>
    <w:multiLevelType w:val="multilevel"/>
    <w:tmpl w:val="6172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F0851"/>
    <w:multiLevelType w:val="multilevel"/>
    <w:tmpl w:val="9BF8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563F13"/>
    <w:multiLevelType w:val="multilevel"/>
    <w:tmpl w:val="DD9E854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A91540D"/>
    <w:multiLevelType w:val="multilevel"/>
    <w:tmpl w:val="73F29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F703CC9"/>
    <w:multiLevelType w:val="multilevel"/>
    <w:tmpl w:val="369C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12E99"/>
    <w:multiLevelType w:val="multilevel"/>
    <w:tmpl w:val="A9D2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C201D"/>
    <w:multiLevelType w:val="multilevel"/>
    <w:tmpl w:val="60E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BC68A2"/>
    <w:multiLevelType w:val="multilevel"/>
    <w:tmpl w:val="CB16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915E2"/>
    <w:multiLevelType w:val="multilevel"/>
    <w:tmpl w:val="6C7C5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242878"/>
    <w:multiLevelType w:val="multilevel"/>
    <w:tmpl w:val="75C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7478E2"/>
    <w:multiLevelType w:val="multilevel"/>
    <w:tmpl w:val="78C2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D72304"/>
    <w:multiLevelType w:val="multilevel"/>
    <w:tmpl w:val="2A9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A131ED"/>
    <w:multiLevelType w:val="multilevel"/>
    <w:tmpl w:val="F81CD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32530BF"/>
    <w:multiLevelType w:val="multilevel"/>
    <w:tmpl w:val="BE9AC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6"/>
  </w:num>
  <w:num w:numId="3">
    <w:abstractNumId w:val="15"/>
  </w:num>
  <w:num w:numId="4">
    <w:abstractNumId w:val="3"/>
  </w:num>
  <w:num w:numId="5">
    <w:abstractNumId w:val="5"/>
  </w:num>
  <w:num w:numId="6">
    <w:abstractNumId w:val="8"/>
  </w:num>
  <w:num w:numId="7">
    <w:abstractNumId w:val="7"/>
  </w:num>
  <w:num w:numId="8">
    <w:abstractNumId w:val="17"/>
  </w:num>
  <w:num w:numId="9">
    <w:abstractNumId w:val="0"/>
  </w:num>
  <w:num w:numId="10">
    <w:abstractNumId w:val="1"/>
  </w:num>
  <w:num w:numId="11">
    <w:abstractNumId w:val="12"/>
  </w:num>
  <w:num w:numId="12">
    <w:abstractNumId w:val="18"/>
  </w:num>
  <w:num w:numId="13">
    <w:abstractNumId w:val="10"/>
  </w:num>
  <w:num w:numId="14">
    <w:abstractNumId w:val="4"/>
  </w:num>
  <w:num w:numId="15">
    <w:abstractNumId w:val="2"/>
  </w:num>
  <w:num w:numId="16">
    <w:abstractNumId w:val="19"/>
  </w:num>
  <w:num w:numId="17">
    <w:abstractNumId w:val="9"/>
  </w:num>
  <w:num w:numId="18">
    <w:abstractNumId w:val="13"/>
  </w:num>
  <w:num w:numId="19">
    <w:abstractNumId w:val="21"/>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23"/>
    <w:rsid w:val="009622CD"/>
    <w:rsid w:val="00DA099A"/>
    <w:rsid w:val="00DD2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D24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D24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D242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42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D242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D2423"/>
    <w:rPr>
      <w:rFonts w:ascii="Times New Roman" w:eastAsia="Times New Roman" w:hAnsi="Times New Roman" w:cs="Times New Roman"/>
      <w:b/>
      <w:bCs/>
      <w:sz w:val="24"/>
      <w:szCs w:val="24"/>
      <w:lang w:eastAsia="es-MX"/>
    </w:rPr>
  </w:style>
  <w:style w:type="character" w:customStyle="1" w:styleId="apple-converted-space">
    <w:name w:val="apple-converted-space"/>
    <w:basedOn w:val="Fuentedeprrafopredeter"/>
    <w:rsid w:val="00DD2423"/>
  </w:style>
  <w:style w:type="paragraph" w:styleId="NormalWeb">
    <w:name w:val="Normal (Web)"/>
    <w:basedOn w:val="Normal"/>
    <w:uiPriority w:val="99"/>
    <w:semiHidden/>
    <w:unhideWhenUsed/>
    <w:rsid w:val="00DD24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D2423"/>
    <w:rPr>
      <w:color w:val="0000FF"/>
      <w:u w:val="single"/>
    </w:rPr>
  </w:style>
  <w:style w:type="character" w:styleId="Hipervnculovisitado">
    <w:name w:val="FollowedHyperlink"/>
    <w:basedOn w:val="Fuentedeprrafopredeter"/>
    <w:uiPriority w:val="99"/>
    <w:semiHidden/>
    <w:unhideWhenUsed/>
    <w:rsid w:val="00DD2423"/>
    <w:rPr>
      <w:color w:val="800080"/>
      <w:u w:val="single"/>
    </w:rPr>
  </w:style>
  <w:style w:type="character" w:styleId="CdigoHTML">
    <w:name w:val="HTML Code"/>
    <w:basedOn w:val="Fuentedeprrafopredeter"/>
    <w:uiPriority w:val="99"/>
    <w:semiHidden/>
    <w:unhideWhenUsed/>
    <w:rsid w:val="00DD24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D24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DD242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DD242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D242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DD2423"/>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DD2423"/>
    <w:rPr>
      <w:rFonts w:ascii="Times New Roman" w:eastAsia="Times New Roman" w:hAnsi="Times New Roman" w:cs="Times New Roman"/>
      <w:b/>
      <w:bCs/>
      <w:sz w:val="24"/>
      <w:szCs w:val="24"/>
      <w:lang w:eastAsia="es-MX"/>
    </w:rPr>
  </w:style>
  <w:style w:type="character" w:customStyle="1" w:styleId="apple-converted-space">
    <w:name w:val="apple-converted-space"/>
    <w:basedOn w:val="Fuentedeprrafopredeter"/>
    <w:rsid w:val="00DD2423"/>
  </w:style>
  <w:style w:type="paragraph" w:styleId="NormalWeb">
    <w:name w:val="Normal (Web)"/>
    <w:basedOn w:val="Normal"/>
    <w:uiPriority w:val="99"/>
    <w:semiHidden/>
    <w:unhideWhenUsed/>
    <w:rsid w:val="00DD242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D2423"/>
    <w:rPr>
      <w:color w:val="0000FF"/>
      <w:u w:val="single"/>
    </w:rPr>
  </w:style>
  <w:style w:type="character" w:styleId="Hipervnculovisitado">
    <w:name w:val="FollowedHyperlink"/>
    <w:basedOn w:val="Fuentedeprrafopredeter"/>
    <w:uiPriority w:val="99"/>
    <w:semiHidden/>
    <w:unhideWhenUsed/>
    <w:rsid w:val="00DD2423"/>
    <w:rPr>
      <w:color w:val="800080"/>
      <w:u w:val="single"/>
    </w:rPr>
  </w:style>
  <w:style w:type="character" w:styleId="CdigoHTML">
    <w:name w:val="HTML Code"/>
    <w:basedOn w:val="Fuentedeprrafopredeter"/>
    <w:uiPriority w:val="99"/>
    <w:semiHidden/>
    <w:unhideWhenUsed/>
    <w:rsid w:val="00DD24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3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tsit.upm.es/~mmonjas/acentos.html" TargetMode="External"/><Relationship Id="rId3" Type="http://schemas.microsoft.com/office/2007/relationships/stylesWithEffects" Target="stylesWithEffects.xml"/><Relationship Id="rId7" Type="http://schemas.openxmlformats.org/officeDocument/2006/relationships/hyperlink" Target="http://www.dat.etsit.upm.es/~mmonjas/acent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etsit.upm.es/~mmonjas/reform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3082</Words>
  <Characters>16955</Characters>
  <Application>Microsoft Office Word</Application>
  <DocSecurity>0</DocSecurity>
  <Lines>141</Lines>
  <Paragraphs>39</Paragraphs>
  <ScaleCrop>false</ScaleCrop>
  <Company/>
  <LinksUpToDate>false</LinksUpToDate>
  <CharactersWithSpaces>19998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Monxix</dc:creator>
  <cp:lastModifiedBy>Monxix</cp:lastModifiedBy>
  <cp:revision>1</cp:revision>
  <dcterms:created xsi:type="dcterms:W3CDTF">2013-02-11T06:12:00Z</dcterms:created>
  <dcterms:modified xsi:type="dcterms:W3CDTF">2013-02-11T06:15:00Z</dcterms:modified>
</cp:coreProperties>
</file>